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F95" w:rsidRPr="001A2F95" w:rsidRDefault="001A2F95" w:rsidP="0088242F">
      <w:pPr>
        <w:spacing w:after="0" w:line="240" w:lineRule="auto"/>
        <w:jc w:val="center"/>
        <w:rPr>
          <w:rFonts w:ascii="&amp;quot" w:eastAsia="Times New Roman" w:hAnsi="&amp;quot" w:cs="Times New Roman"/>
          <w:color w:val="000000"/>
          <w:sz w:val="24"/>
          <w:szCs w:val="24"/>
          <w:lang w:eastAsia="ru-RU"/>
        </w:rPr>
      </w:pPr>
      <w:r w:rsidRPr="001A2F95">
        <w:rPr>
          <w:rFonts w:ascii="&amp;quot" w:eastAsia="Times New Roman" w:hAnsi="&amp;quot" w:cs="Times New Roman"/>
          <w:b/>
          <w:bCs/>
          <w:color w:val="000000"/>
          <w:sz w:val="32"/>
          <w:szCs w:val="32"/>
          <w:lang w:eastAsia="ru-RU"/>
        </w:rPr>
        <w:t>Консультация для родителей</w:t>
      </w:r>
    </w:p>
    <w:p w:rsidR="001A2F95" w:rsidRDefault="001A2F95" w:rsidP="0088242F">
      <w:pPr>
        <w:spacing w:after="0" w:line="240" w:lineRule="auto"/>
        <w:jc w:val="center"/>
        <w:rPr>
          <w:rFonts w:ascii="&amp;quot" w:eastAsia="Times New Roman" w:hAnsi="&amp;quot" w:cs="Times New Roman"/>
          <w:b/>
          <w:bCs/>
          <w:color w:val="000000"/>
          <w:sz w:val="32"/>
          <w:szCs w:val="32"/>
          <w:lang w:eastAsia="ru-RU"/>
        </w:rPr>
      </w:pPr>
      <w:r w:rsidRPr="001A2F95">
        <w:rPr>
          <w:rFonts w:ascii="&amp;quot" w:eastAsia="Times New Roman" w:hAnsi="&amp;quot" w:cs="Times New Roman"/>
          <w:b/>
          <w:bCs/>
          <w:color w:val="000000"/>
          <w:sz w:val="32"/>
          <w:szCs w:val="32"/>
          <w:lang w:eastAsia="ru-RU"/>
        </w:rPr>
        <w:t>«Фонематический слух - основа правильной речи!»</w:t>
      </w:r>
    </w:p>
    <w:p w:rsidR="0088242F" w:rsidRPr="001A2F95" w:rsidRDefault="0088242F" w:rsidP="0088242F">
      <w:pPr>
        <w:spacing w:after="0" w:line="240" w:lineRule="auto"/>
        <w:jc w:val="center"/>
        <w:rPr>
          <w:rFonts w:ascii="&amp;quot" w:eastAsia="Times New Roman" w:hAnsi="&amp;quot" w:cs="Times New Roman"/>
          <w:color w:val="000000"/>
          <w:sz w:val="24"/>
          <w:szCs w:val="24"/>
          <w:lang w:eastAsia="ru-RU"/>
        </w:rPr>
      </w:pPr>
    </w:p>
    <w:p w:rsidR="001A2F95" w:rsidRPr="001A2F95" w:rsidRDefault="001A2F95" w:rsidP="001A2F95">
      <w:pPr>
        <w:spacing w:after="0" w:line="240" w:lineRule="auto"/>
        <w:ind w:firstLine="284"/>
        <w:jc w:val="both"/>
        <w:rPr>
          <w:rFonts w:ascii="&amp;quot" w:eastAsia="Times New Roman" w:hAnsi="&amp;quot" w:cs="Times New Roman"/>
          <w:color w:val="000000"/>
          <w:sz w:val="24"/>
          <w:szCs w:val="24"/>
          <w:lang w:eastAsia="ru-RU"/>
        </w:rPr>
      </w:pPr>
      <w:r w:rsidRPr="001A2F95">
        <w:rPr>
          <w:rFonts w:ascii="&amp;quot" w:eastAsia="Times New Roman" w:hAnsi="&amp;quot" w:cs="Times New Roman"/>
          <w:color w:val="000000"/>
          <w:sz w:val="28"/>
          <w:szCs w:val="28"/>
          <w:lang w:eastAsia="ru-RU"/>
        </w:rPr>
        <w:t>Полноценное развитие фонематического слуха является основой формирования правильного произношения у детей. Четкое различение звуков на слух позволяет детям:</w:t>
      </w:r>
    </w:p>
    <w:p w:rsidR="001A2F95" w:rsidRPr="001A2F95" w:rsidRDefault="001A2F95" w:rsidP="001A2F95">
      <w:pPr>
        <w:spacing w:after="0" w:line="240" w:lineRule="auto"/>
        <w:ind w:firstLine="284"/>
        <w:jc w:val="both"/>
        <w:rPr>
          <w:rFonts w:ascii="&amp;quot" w:eastAsia="Times New Roman" w:hAnsi="&amp;quot" w:cs="Times New Roman"/>
          <w:color w:val="000000"/>
          <w:sz w:val="24"/>
          <w:szCs w:val="24"/>
          <w:lang w:eastAsia="ru-RU"/>
        </w:rPr>
      </w:pPr>
      <w:r w:rsidRPr="001A2F95">
        <w:rPr>
          <w:rFonts w:ascii="&amp;quot" w:eastAsia="Times New Roman" w:hAnsi="&amp;quot" w:cs="Times New Roman"/>
          <w:color w:val="000000"/>
          <w:sz w:val="28"/>
          <w:szCs w:val="28"/>
          <w:lang w:eastAsia="ru-RU"/>
        </w:rPr>
        <w:t xml:space="preserve">- правильно произносить звуки в собственной речи, точно передавая все акустические признаки звуков родного языка, часто выполняющие смыслоразличительную функцию (глухость-звонкость, твердость-мягкость); </w:t>
      </w:r>
    </w:p>
    <w:p w:rsidR="001A2F95" w:rsidRPr="001A2F95" w:rsidRDefault="001A2F95" w:rsidP="001A2F95">
      <w:pPr>
        <w:spacing w:after="0" w:line="240" w:lineRule="auto"/>
        <w:ind w:firstLine="284"/>
        <w:jc w:val="both"/>
        <w:rPr>
          <w:rFonts w:ascii="&amp;quot" w:eastAsia="Times New Roman" w:hAnsi="&amp;quot" w:cs="Times New Roman"/>
          <w:color w:val="000000"/>
          <w:sz w:val="24"/>
          <w:szCs w:val="24"/>
          <w:lang w:eastAsia="ru-RU"/>
        </w:rPr>
      </w:pPr>
      <w:r w:rsidRPr="001A2F95">
        <w:rPr>
          <w:rFonts w:ascii="&amp;quot" w:eastAsia="Times New Roman" w:hAnsi="&amp;quot" w:cs="Times New Roman"/>
          <w:color w:val="000000"/>
          <w:sz w:val="28"/>
          <w:szCs w:val="28"/>
          <w:lang w:eastAsia="ru-RU"/>
        </w:rPr>
        <w:t xml:space="preserve">-не смешивать звуки, близкие по различным признакам; </w:t>
      </w:r>
    </w:p>
    <w:p w:rsidR="001A2F95" w:rsidRPr="001A2F95" w:rsidRDefault="001A2F95" w:rsidP="001A2F95">
      <w:pPr>
        <w:spacing w:after="0" w:line="240" w:lineRule="auto"/>
        <w:ind w:firstLine="284"/>
        <w:jc w:val="both"/>
        <w:rPr>
          <w:rFonts w:ascii="&amp;quot" w:eastAsia="Times New Roman" w:hAnsi="&amp;quot" w:cs="Times New Roman"/>
          <w:color w:val="000000"/>
          <w:sz w:val="24"/>
          <w:szCs w:val="24"/>
          <w:lang w:eastAsia="ru-RU"/>
        </w:rPr>
      </w:pPr>
      <w:r w:rsidRPr="001A2F95">
        <w:rPr>
          <w:rFonts w:ascii="&amp;quot" w:eastAsia="Times New Roman" w:hAnsi="&amp;quot" w:cs="Times New Roman"/>
          <w:color w:val="000000"/>
          <w:sz w:val="28"/>
          <w:szCs w:val="28"/>
          <w:lang w:eastAsia="ru-RU"/>
        </w:rPr>
        <w:t xml:space="preserve">-соблюдать последовательность звуков в словах. </w:t>
      </w:r>
    </w:p>
    <w:p w:rsidR="001A2F95" w:rsidRPr="001A2F95" w:rsidRDefault="001A2F95" w:rsidP="001A2F95">
      <w:pPr>
        <w:spacing w:after="0" w:line="240" w:lineRule="auto"/>
        <w:ind w:firstLine="284"/>
        <w:jc w:val="both"/>
        <w:rPr>
          <w:rFonts w:ascii="&amp;quot" w:eastAsia="Times New Roman" w:hAnsi="&amp;quot" w:cs="Times New Roman"/>
          <w:color w:val="000000"/>
          <w:sz w:val="24"/>
          <w:szCs w:val="24"/>
          <w:lang w:eastAsia="ru-RU"/>
        </w:rPr>
      </w:pPr>
      <w:r w:rsidRPr="001A2F95">
        <w:rPr>
          <w:rFonts w:ascii="&amp;quot" w:eastAsia="Times New Roman" w:hAnsi="&amp;quot" w:cs="Times New Roman"/>
          <w:color w:val="000000"/>
          <w:sz w:val="28"/>
          <w:szCs w:val="28"/>
          <w:lang w:eastAsia="ru-RU"/>
        </w:rPr>
        <w:t xml:space="preserve">Полноценное различение звуков в потоке речи также является необходимым условием точного понимания смысла высказывания, воспринятого на слух. Без хорошо развитого фонематического слуха невозможно в должной мере сформировать навык звукового анализа, что в дальнейшем безусловно отразится на качестве письма. </w:t>
      </w:r>
    </w:p>
    <w:p w:rsidR="001A2F95" w:rsidRPr="001A2F95" w:rsidRDefault="001A2F95" w:rsidP="001A2F95">
      <w:pPr>
        <w:spacing w:after="0" w:line="240" w:lineRule="auto"/>
        <w:ind w:firstLine="284"/>
        <w:jc w:val="both"/>
        <w:rPr>
          <w:rFonts w:ascii="&amp;quot" w:eastAsia="Times New Roman" w:hAnsi="&amp;quot" w:cs="Times New Roman"/>
          <w:color w:val="000000"/>
          <w:sz w:val="24"/>
          <w:szCs w:val="24"/>
          <w:lang w:eastAsia="ru-RU"/>
        </w:rPr>
      </w:pPr>
      <w:r w:rsidRPr="001A2F95">
        <w:rPr>
          <w:rFonts w:ascii="&amp;quot" w:eastAsia="Times New Roman" w:hAnsi="&amp;quot" w:cs="Times New Roman"/>
          <w:color w:val="000000"/>
          <w:sz w:val="28"/>
          <w:szCs w:val="28"/>
          <w:lang w:eastAsia="ru-RU"/>
        </w:rPr>
        <w:t>Все вышесказанное находит свое подтверждение при наблюдении за детьми, имеющими проблемы в речевом развитии. Дети с речевой патологией, имеющие фонематическое недоразвитие, испытывают выраженные трудности при овладении произносительной стороной речи. Так, например, научившись правильно произносить звук изолированно, дети долго не могут  автоматизировать его, пропуская или заменяя этот звук в сложных позициях в словах, особенно в самостоятельной речи. Дети, имеющие недоразвитие фонематического слуха, не способны полноценно воспринимать и понимать речь окружающих. Слова, содержащие смешиваемые звуки, превращаются для детей в единый поток нечетких звуков, из-за чего смысл этих слов становится недоступным для понимания.  В дальнейшем эти дети испытывают также значительные трудности при формировании навыков звукового анализа, без которого невозможно полноценное письмо и чтение.  Дети пропускают гласные звуки, не слышат звуков в стечении согласных, стойко заменяют один звук другим. Вот почему так важно своевременно начать и систематически проводить работу по развитию фонематического слуха у детей с различными речевыми нарушениями.</w:t>
      </w:r>
    </w:p>
    <w:p w:rsidR="0088242F" w:rsidRDefault="0088242F" w:rsidP="001A2F95">
      <w:pPr>
        <w:spacing w:after="0" w:line="240" w:lineRule="auto"/>
        <w:ind w:firstLine="284"/>
        <w:jc w:val="both"/>
        <w:rPr>
          <w:rFonts w:ascii="&amp;quot" w:eastAsia="Times New Roman" w:hAnsi="&amp;quot" w:cs="Times New Roman"/>
          <w:color w:val="000000"/>
          <w:sz w:val="28"/>
          <w:szCs w:val="28"/>
          <w:u w:val="single"/>
          <w:lang w:eastAsia="ru-RU"/>
        </w:rPr>
      </w:pPr>
    </w:p>
    <w:p w:rsidR="0088242F" w:rsidRDefault="0088242F" w:rsidP="001A2F95">
      <w:pPr>
        <w:spacing w:after="0" w:line="240" w:lineRule="auto"/>
        <w:ind w:firstLine="284"/>
        <w:jc w:val="both"/>
        <w:rPr>
          <w:rFonts w:ascii="&amp;quot" w:eastAsia="Times New Roman" w:hAnsi="&amp;quot" w:cs="Times New Roman"/>
          <w:color w:val="000000"/>
          <w:sz w:val="28"/>
          <w:szCs w:val="28"/>
          <w:u w:val="single"/>
          <w:lang w:eastAsia="ru-RU"/>
        </w:rPr>
      </w:pPr>
    </w:p>
    <w:p w:rsidR="0088242F" w:rsidRDefault="0088242F" w:rsidP="001A2F95">
      <w:pPr>
        <w:spacing w:after="0" w:line="240" w:lineRule="auto"/>
        <w:ind w:firstLine="284"/>
        <w:jc w:val="both"/>
        <w:rPr>
          <w:rFonts w:ascii="&amp;quot" w:eastAsia="Times New Roman" w:hAnsi="&amp;quot" w:cs="Times New Roman"/>
          <w:color w:val="000000"/>
          <w:sz w:val="28"/>
          <w:szCs w:val="28"/>
          <w:u w:val="single"/>
          <w:lang w:eastAsia="ru-RU"/>
        </w:rPr>
      </w:pPr>
    </w:p>
    <w:p w:rsidR="0088242F" w:rsidRDefault="0088242F" w:rsidP="0088242F">
      <w:pPr>
        <w:pStyle w:val="c2"/>
        <w:spacing w:before="0" w:beforeAutospacing="0" w:after="0" w:afterAutospacing="0"/>
        <w:ind w:left="720"/>
        <w:jc w:val="right"/>
        <w:rPr>
          <w:sz w:val="28"/>
          <w:szCs w:val="28"/>
        </w:rPr>
      </w:pPr>
      <w:r>
        <w:rPr>
          <w:rStyle w:val="c1"/>
          <w:sz w:val="28"/>
          <w:szCs w:val="28"/>
        </w:rPr>
        <w:t xml:space="preserve">Подготовила </w:t>
      </w:r>
    </w:p>
    <w:p w:rsidR="0088242F" w:rsidRDefault="0088242F" w:rsidP="0088242F">
      <w:pPr>
        <w:pStyle w:val="c2"/>
        <w:spacing w:before="0" w:beforeAutospacing="0" w:after="0" w:afterAutospacing="0"/>
        <w:ind w:left="720"/>
        <w:jc w:val="right"/>
        <w:rPr>
          <w:sz w:val="28"/>
          <w:szCs w:val="28"/>
        </w:rPr>
      </w:pPr>
      <w:r>
        <w:rPr>
          <w:rStyle w:val="c1"/>
          <w:sz w:val="28"/>
          <w:szCs w:val="28"/>
        </w:rPr>
        <w:t xml:space="preserve">учитель-логопед Е.В. </w:t>
      </w:r>
      <w:proofErr w:type="spellStart"/>
      <w:r>
        <w:rPr>
          <w:rStyle w:val="c1"/>
          <w:sz w:val="28"/>
          <w:szCs w:val="28"/>
        </w:rPr>
        <w:t>Большенко</w:t>
      </w:r>
      <w:proofErr w:type="spellEnd"/>
    </w:p>
    <w:p w:rsidR="0088242F" w:rsidRDefault="0088242F" w:rsidP="0088242F">
      <w:pPr>
        <w:spacing w:before="100" w:beforeAutospacing="1" w:after="100" w:afterAutospacing="1" w:line="240" w:lineRule="auto"/>
        <w:jc w:val="center"/>
        <w:rPr>
          <w:rFonts w:ascii="Times New Roman" w:eastAsia="Times New Roman" w:hAnsi="Times New Roman" w:cs="Times New Roman"/>
          <w:b/>
          <w:i/>
          <w:sz w:val="32"/>
          <w:szCs w:val="32"/>
          <w:lang w:eastAsia="ru-RU"/>
        </w:rPr>
      </w:pPr>
      <w:r>
        <w:rPr>
          <w:rFonts w:ascii="Times New Roman" w:eastAsia="Times New Roman" w:hAnsi="Times New Roman" w:cs="Times New Roman"/>
          <w:b/>
          <w:i/>
          <w:sz w:val="32"/>
          <w:szCs w:val="32"/>
          <w:lang w:eastAsia="ru-RU"/>
        </w:rPr>
        <w:t>Желаю успехов Вам и вашему малышу!</w:t>
      </w:r>
    </w:p>
    <w:p w:rsidR="0088242F" w:rsidRDefault="0088242F" w:rsidP="001A2F95">
      <w:pPr>
        <w:spacing w:after="0" w:line="240" w:lineRule="auto"/>
        <w:ind w:firstLine="284"/>
        <w:jc w:val="both"/>
        <w:rPr>
          <w:rFonts w:ascii="&amp;quot" w:eastAsia="Times New Roman" w:hAnsi="&amp;quot" w:cs="Times New Roman"/>
          <w:color w:val="000000"/>
          <w:sz w:val="28"/>
          <w:szCs w:val="28"/>
          <w:u w:val="single"/>
          <w:lang w:eastAsia="ru-RU"/>
        </w:rPr>
      </w:pPr>
    </w:p>
    <w:p w:rsidR="000D5125" w:rsidRDefault="000D5125" w:rsidP="000D5125">
      <w:pPr>
        <w:spacing w:after="0" w:line="240" w:lineRule="auto"/>
        <w:ind w:firstLine="284"/>
        <w:jc w:val="right"/>
        <w:rPr>
          <w:rFonts w:ascii="&amp;quot" w:eastAsia="Times New Roman" w:hAnsi="&amp;quot" w:cs="Times New Roman"/>
          <w:color w:val="000000"/>
          <w:sz w:val="28"/>
          <w:szCs w:val="28"/>
          <w:u w:val="single"/>
          <w:lang w:eastAsia="ru-RU"/>
        </w:rPr>
      </w:pPr>
      <w:r>
        <w:rPr>
          <w:rFonts w:ascii="&amp;quot" w:eastAsia="Times New Roman" w:hAnsi="&amp;quot" w:cs="Times New Roman"/>
          <w:color w:val="000000"/>
          <w:sz w:val="28"/>
          <w:szCs w:val="28"/>
          <w:u w:val="single"/>
          <w:lang w:eastAsia="ru-RU"/>
        </w:rPr>
        <w:t>Автор консультации: Щеколдина Т.С.</w:t>
      </w:r>
    </w:p>
    <w:p w:rsidR="0088242F" w:rsidRDefault="000D5125" w:rsidP="000D5125">
      <w:pPr>
        <w:spacing w:after="0" w:line="240" w:lineRule="auto"/>
        <w:ind w:firstLine="284"/>
        <w:jc w:val="right"/>
        <w:rPr>
          <w:rFonts w:ascii="&amp;quot" w:eastAsia="Times New Roman" w:hAnsi="&amp;quot" w:cs="Times New Roman"/>
          <w:color w:val="000000"/>
          <w:sz w:val="28"/>
          <w:szCs w:val="28"/>
          <w:u w:val="single"/>
          <w:lang w:eastAsia="ru-RU"/>
        </w:rPr>
      </w:pPr>
      <w:bookmarkStart w:id="0" w:name="_GoBack"/>
      <w:bookmarkEnd w:id="0"/>
      <w:r w:rsidRPr="000D5125">
        <w:rPr>
          <w:rFonts w:ascii="&amp;quot" w:eastAsia="Times New Roman" w:hAnsi="&amp;quot" w:cs="Times New Roman"/>
          <w:color w:val="000000"/>
          <w:sz w:val="28"/>
          <w:szCs w:val="28"/>
          <w:u w:val="single"/>
          <w:lang w:eastAsia="ru-RU"/>
        </w:rPr>
        <w:t>nsportal.ru</w:t>
      </w:r>
    </w:p>
    <w:p w:rsidR="0088242F" w:rsidRDefault="0088242F" w:rsidP="001A2F95">
      <w:pPr>
        <w:spacing w:after="0" w:line="240" w:lineRule="auto"/>
        <w:ind w:firstLine="284"/>
        <w:jc w:val="both"/>
        <w:rPr>
          <w:rFonts w:ascii="&amp;quot" w:eastAsia="Times New Roman" w:hAnsi="&amp;quot" w:cs="Times New Roman"/>
          <w:color w:val="000000"/>
          <w:sz w:val="28"/>
          <w:szCs w:val="28"/>
          <w:u w:val="single"/>
          <w:lang w:eastAsia="ru-RU"/>
        </w:rPr>
      </w:pPr>
    </w:p>
    <w:p w:rsidR="0088242F" w:rsidRDefault="0088242F" w:rsidP="00DE62D4"/>
    <w:sectPr w:rsidR="0088242F" w:rsidSect="0088242F">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2031"/>
    <w:multiLevelType w:val="multilevel"/>
    <w:tmpl w:val="5B7AD5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994607"/>
    <w:multiLevelType w:val="multilevel"/>
    <w:tmpl w:val="63008A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DFB5E38"/>
    <w:multiLevelType w:val="multilevel"/>
    <w:tmpl w:val="B07865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59054F"/>
    <w:multiLevelType w:val="multilevel"/>
    <w:tmpl w:val="AFA83A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DF6E26"/>
    <w:multiLevelType w:val="multilevel"/>
    <w:tmpl w:val="E7E260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C2203E"/>
    <w:multiLevelType w:val="multilevel"/>
    <w:tmpl w:val="5BEAB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ADA"/>
    <w:rsid w:val="000D5125"/>
    <w:rsid w:val="001A2F95"/>
    <w:rsid w:val="00331ADA"/>
    <w:rsid w:val="00543EA6"/>
    <w:rsid w:val="0088242F"/>
    <w:rsid w:val="00DE6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1A2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A2F95"/>
  </w:style>
  <w:style w:type="character" w:customStyle="1" w:styleId="c16">
    <w:name w:val="c16"/>
    <w:basedOn w:val="a0"/>
    <w:rsid w:val="001A2F95"/>
  </w:style>
  <w:style w:type="paragraph" w:customStyle="1" w:styleId="c8">
    <w:name w:val="c8"/>
    <w:basedOn w:val="a"/>
    <w:rsid w:val="001A2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1A2F95"/>
  </w:style>
  <w:style w:type="paragraph" w:customStyle="1" w:styleId="c5">
    <w:name w:val="c5"/>
    <w:basedOn w:val="a"/>
    <w:rsid w:val="001A2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A2F95"/>
  </w:style>
  <w:style w:type="character" w:customStyle="1" w:styleId="c17">
    <w:name w:val="c17"/>
    <w:basedOn w:val="a0"/>
    <w:rsid w:val="001A2F95"/>
  </w:style>
  <w:style w:type="character" w:customStyle="1" w:styleId="c12">
    <w:name w:val="c12"/>
    <w:basedOn w:val="a0"/>
    <w:rsid w:val="001A2F95"/>
  </w:style>
  <w:style w:type="paragraph" w:customStyle="1" w:styleId="c19">
    <w:name w:val="c19"/>
    <w:basedOn w:val="a"/>
    <w:rsid w:val="001A2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1A2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1A2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88242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1A2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A2F95"/>
  </w:style>
  <w:style w:type="character" w:customStyle="1" w:styleId="c16">
    <w:name w:val="c16"/>
    <w:basedOn w:val="a0"/>
    <w:rsid w:val="001A2F95"/>
  </w:style>
  <w:style w:type="paragraph" w:customStyle="1" w:styleId="c8">
    <w:name w:val="c8"/>
    <w:basedOn w:val="a"/>
    <w:rsid w:val="001A2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1A2F95"/>
  </w:style>
  <w:style w:type="paragraph" w:customStyle="1" w:styleId="c5">
    <w:name w:val="c5"/>
    <w:basedOn w:val="a"/>
    <w:rsid w:val="001A2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A2F95"/>
  </w:style>
  <w:style w:type="character" w:customStyle="1" w:styleId="c17">
    <w:name w:val="c17"/>
    <w:basedOn w:val="a0"/>
    <w:rsid w:val="001A2F95"/>
  </w:style>
  <w:style w:type="character" w:customStyle="1" w:styleId="c12">
    <w:name w:val="c12"/>
    <w:basedOn w:val="a0"/>
    <w:rsid w:val="001A2F95"/>
  </w:style>
  <w:style w:type="paragraph" w:customStyle="1" w:styleId="c19">
    <w:name w:val="c19"/>
    <w:basedOn w:val="a"/>
    <w:rsid w:val="001A2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1A2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1A2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88242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224556">
      <w:bodyDiv w:val="1"/>
      <w:marLeft w:val="0"/>
      <w:marRight w:val="0"/>
      <w:marTop w:val="0"/>
      <w:marBottom w:val="0"/>
      <w:divBdr>
        <w:top w:val="none" w:sz="0" w:space="0" w:color="auto"/>
        <w:left w:val="none" w:sz="0" w:space="0" w:color="auto"/>
        <w:bottom w:val="none" w:sz="0" w:space="0" w:color="auto"/>
        <w:right w:val="none" w:sz="0" w:space="0" w:color="auto"/>
      </w:divBdr>
    </w:div>
    <w:div w:id="211474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316</Words>
  <Characters>1805</Characters>
  <Application>Microsoft Office Word</Application>
  <DocSecurity>0</DocSecurity>
  <Lines>15</Lines>
  <Paragraphs>4</Paragraphs>
  <ScaleCrop>false</ScaleCrop>
  <Company>diakov.net</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7</cp:revision>
  <dcterms:created xsi:type="dcterms:W3CDTF">2020-08-21T06:14:00Z</dcterms:created>
  <dcterms:modified xsi:type="dcterms:W3CDTF">2022-04-04T06:51:00Z</dcterms:modified>
</cp:coreProperties>
</file>