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7B2A" w:rsidRPr="00E17B2A" w:rsidRDefault="00E17B2A" w:rsidP="00E17B2A">
      <w:pPr>
        <w:suppressAutoHyphens w:val="0"/>
        <w:ind w:hanging="567"/>
        <w:jc w:val="center"/>
        <w:rPr>
          <w:rFonts w:eastAsia="Calibri"/>
          <w:b/>
          <w:sz w:val="32"/>
          <w:szCs w:val="32"/>
          <w:lang w:eastAsia="en-US"/>
        </w:rPr>
      </w:pPr>
      <w:r w:rsidRPr="00E17B2A">
        <w:rPr>
          <w:rFonts w:eastAsia="Calibri"/>
          <w:b/>
          <w:sz w:val="32"/>
          <w:szCs w:val="32"/>
          <w:lang w:eastAsia="en-US"/>
        </w:rPr>
        <w:t>Консультация для родителей</w:t>
      </w:r>
    </w:p>
    <w:p w:rsidR="00E17B2A" w:rsidRDefault="00E17B2A" w:rsidP="00E17B2A">
      <w:pPr>
        <w:suppressAutoHyphens w:val="0"/>
        <w:ind w:hanging="567"/>
        <w:jc w:val="center"/>
        <w:rPr>
          <w:rFonts w:eastAsia="Calibri"/>
          <w:b/>
          <w:sz w:val="32"/>
          <w:szCs w:val="32"/>
          <w:lang w:eastAsia="en-US"/>
        </w:rPr>
      </w:pPr>
      <w:r w:rsidRPr="00E17B2A">
        <w:rPr>
          <w:rFonts w:eastAsia="Calibri"/>
          <w:b/>
          <w:sz w:val="32"/>
          <w:szCs w:val="32"/>
          <w:lang w:eastAsia="en-US"/>
        </w:rPr>
        <w:t>«Говорите с ребенком правильно»</w:t>
      </w:r>
      <w:r>
        <w:rPr>
          <w:rFonts w:eastAsia="Calibri"/>
          <w:b/>
          <w:sz w:val="32"/>
          <w:szCs w:val="32"/>
          <w:lang w:eastAsia="en-US"/>
        </w:rPr>
        <w:t>.</w:t>
      </w:r>
    </w:p>
    <w:p w:rsidR="00E17B2A" w:rsidRDefault="00E17B2A" w:rsidP="00E17B2A">
      <w:pPr>
        <w:suppressAutoHyphens w:val="0"/>
        <w:ind w:hanging="567"/>
        <w:jc w:val="center"/>
        <w:rPr>
          <w:rFonts w:eastAsia="Calibri"/>
          <w:b/>
          <w:sz w:val="32"/>
          <w:szCs w:val="32"/>
          <w:lang w:eastAsia="en-US"/>
        </w:rPr>
      </w:pPr>
    </w:p>
    <w:p w:rsidR="00E17B2A" w:rsidRPr="00E17B2A" w:rsidRDefault="00E17B2A" w:rsidP="00E17B2A">
      <w:pPr>
        <w:pStyle w:val="c3"/>
        <w:spacing w:before="0" w:after="0"/>
        <w:ind w:firstLine="709"/>
        <w:jc w:val="both"/>
        <w:rPr>
          <w:rStyle w:val="c0"/>
          <w:color w:val="000000"/>
          <w:sz w:val="28"/>
          <w:szCs w:val="28"/>
        </w:rPr>
      </w:pPr>
      <w:r w:rsidRPr="00E17B2A">
        <w:rPr>
          <w:rStyle w:val="c0"/>
          <w:color w:val="000000"/>
          <w:sz w:val="28"/>
          <w:szCs w:val="28"/>
        </w:rPr>
        <w:t>Речь не передается по наследству, ребёнок перенимает речь от окружающих. Поэтому так важно, чтобы взрослые в разговоре с малышом следили за своим произношением, говорили с ним не торопясь, чётко произносили все звуки и слова спокойным приветливым тоном. Обязательно учитывать, что некоторые слова малыш слышит впервые, и как он их воспринимает, так и будет произносить.</w:t>
      </w:r>
    </w:p>
    <w:p w:rsidR="00E17B2A" w:rsidRPr="00E17B2A" w:rsidRDefault="00E17B2A" w:rsidP="00E17B2A">
      <w:pPr>
        <w:suppressAutoHyphens w:val="0"/>
        <w:ind w:hanging="567"/>
        <w:rPr>
          <w:rStyle w:val="c0"/>
          <w:color w:val="000000"/>
          <w:sz w:val="28"/>
          <w:szCs w:val="28"/>
        </w:rPr>
      </w:pPr>
      <w:r>
        <w:rPr>
          <w:rStyle w:val="c0"/>
          <w:color w:val="000000"/>
          <w:sz w:val="28"/>
          <w:szCs w:val="28"/>
        </w:rPr>
        <w:t xml:space="preserve">                  </w:t>
      </w:r>
      <w:r w:rsidRPr="00E17B2A">
        <w:rPr>
          <w:rStyle w:val="c0"/>
          <w:color w:val="000000"/>
          <w:sz w:val="28"/>
          <w:szCs w:val="28"/>
        </w:rPr>
        <w:t xml:space="preserve">Неряшливая, торопливая речь взрослых отрицательно скажется на речи ребенка, он будет невнимательно относиться к своим высказываниям, не заботиться о том, как его речь воспринимается другими. Если дома говорят громко, торопливо, раздражённым тоном, то и речь ребёнка будет такой же. Нередко причиной неправильного произношения звуков является подражание ребенком дефектной речи взрослых, товарищей. Нельзя «подделываться» под детскую речь, произносить слова искаженно, употреблять вместо общепринятых слов усеченные слова: например, «Где </w:t>
      </w:r>
      <w:proofErr w:type="spellStart"/>
      <w:r w:rsidRPr="00E17B2A">
        <w:rPr>
          <w:rStyle w:val="c0"/>
          <w:color w:val="000000"/>
          <w:sz w:val="28"/>
          <w:szCs w:val="28"/>
        </w:rPr>
        <w:t>бибика</w:t>
      </w:r>
      <w:proofErr w:type="spellEnd"/>
      <w:r w:rsidRPr="00E17B2A">
        <w:rPr>
          <w:rStyle w:val="c0"/>
          <w:color w:val="000000"/>
          <w:sz w:val="28"/>
          <w:szCs w:val="28"/>
        </w:rPr>
        <w:t>?».  Это ничего, кроме вреда не даст – будет лишь тормозить усвоение звуков, задерживать овладение словарем. Нельзя часто употреблять слова с уменьшительными суффиксами, недоступных слов для понимания, сложных слов в слоговом отношении.</w:t>
      </w:r>
    </w:p>
    <w:p w:rsidR="00E17B2A" w:rsidRPr="00E17B2A" w:rsidRDefault="00E17B2A" w:rsidP="00E17B2A">
      <w:pPr>
        <w:pStyle w:val="c3"/>
        <w:spacing w:before="0" w:after="0"/>
        <w:ind w:firstLine="709"/>
        <w:jc w:val="both"/>
        <w:rPr>
          <w:rStyle w:val="c0"/>
          <w:color w:val="000000"/>
          <w:sz w:val="28"/>
          <w:szCs w:val="28"/>
        </w:rPr>
      </w:pPr>
      <w:r w:rsidRPr="00E17B2A">
        <w:rPr>
          <w:rStyle w:val="c0"/>
          <w:color w:val="000000"/>
          <w:sz w:val="28"/>
          <w:szCs w:val="28"/>
        </w:rPr>
        <w:t>Если ребенок неправильно произносит какие-либо звуки, слова, не следует передразнивать его. Нельзя требовать правильного произношения звуков, когда процесс формирование звука еще не закончен.</w:t>
      </w:r>
    </w:p>
    <w:p w:rsidR="00E17B2A" w:rsidRPr="00E17B2A" w:rsidRDefault="00E17B2A" w:rsidP="00E17B2A">
      <w:pPr>
        <w:pStyle w:val="c3"/>
        <w:spacing w:before="0" w:after="0"/>
        <w:ind w:firstLine="709"/>
        <w:jc w:val="both"/>
        <w:rPr>
          <w:rStyle w:val="c6"/>
          <w:color w:val="000000"/>
          <w:sz w:val="28"/>
          <w:szCs w:val="28"/>
        </w:rPr>
      </w:pPr>
      <w:r w:rsidRPr="00E17B2A">
        <w:rPr>
          <w:rStyle w:val="c0"/>
          <w:color w:val="000000"/>
          <w:sz w:val="28"/>
          <w:szCs w:val="28"/>
        </w:rPr>
        <w:t>Нельзя ругать малыша за плохую речь, а лучше дать правильный образец для произношения.</w:t>
      </w:r>
    </w:p>
    <w:p w:rsidR="00E17B2A" w:rsidRPr="00E17B2A" w:rsidRDefault="00E17B2A" w:rsidP="00E17B2A">
      <w:pPr>
        <w:pStyle w:val="c7"/>
        <w:spacing w:before="0" w:after="0"/>
        <w:jc w:val="both"/>
        <w:rPr>
          <w:color w:val="000000"/>
          <w:sz w:val="28"/>
          <w:szCs w:val="28"/>
        </w:rPr>
      </w:pPr>
      <w:r w:rsidRPr="00E17B2A">
        <w:rPr>
          <w:b/>
          <w:color w:val="000000"/>
          <w:sz w:val="28"/>
          <w:szCs w:val="28"/>
        </w:rPr>
        <w:t>Рекомендации:</w:t>
      </w:r>
    </w:p>
    <w:p w:rsidR="00E17B2A" w:rsidRPr="00E17B2A" w:rsidRDefault="00E17B2A" w:rsidP="00E17B2A">
      <w:pPr>
        <w:pStyle w:val="c7"/>
        <w:numPr>
          <w:ilvl w:val="0"/>
          <w:numId w:val="1"/>
        </w:numPr>
        <w:tabs>
          <w:tab w:val="left" w:pos="1134"/>
        </w:tabs>
        <w:spacing w:before="0" w:after="0"/>
        <w:ind w:left="0" w:firstLine="709"/>
        <w:jc w:val="both"/>
        <w:rPr>
          <w:color w:val="000000"/>
          <w:sz w:val="28"/>
          <w:szCs w:val="28"/>
        </w:rPr>
      </w:pPr>
      <w:r w:rsidRPr="00E17B2A">
        <w:rPr>
          <w:color w:val="000000"/>
          <w:sz w:val="28"/>
          <w:szCs w:val="28"/>
        </w:rPr>
        <w:t>Чтобы говорить грамотно, нужно быть грамотным.</w:t>
      </w:r>
    </w:p>
    <w:p w:rsidR="00E17B2A" w:rsidRPr="00E17B2A" w:rsidRDefault="00E17B2A" w:rsidP="00E17B2A">
      <w:pPr>
        <w:pStyle w:val="c7"/>
        <w:numPr>
          <w:ilvl w:val="0"/>
          <w:numId w:val="1"/>
        </w:numPr>
        <w:tabs>
          <w:tab w:val="left" w:pos="1134"/>
        </w:tabs>
        <w:spacing w:before="0" w:after="0"/>
        <w:ind w:left="0" w:firstLine="709"/>
        <w:jc w:val="both"/>
        <w:rPr>
          <w:color w:val="000000"/>
          <w:sz w:val="28"/>
          <w:szCs w:val="28"/>
        </w:rPr>
      </w:pPr>
      <w:r w:rsidRPr="00E17B2A">
        <w:rPr>
          <w:color w:val="000000"/>
          <w:sz w:val="28"/>
          <w:szCs w:val="28"/>
        </w:rPr>
        <w:t>Необходимо учить родной язык!</w:t>
      </w:r>
    </w:p>
    <w:p w:rsidR="00E17B2A" w:rsidRPr="00E17B2A" w:rsidRDefault="00E17B2A" w:rsidP="00E17B2A">
      <w:pPr>
        <w:pStyle w:val="c7"/>
        <w:numPr>
          <w:ilvl w:val="0"/>
          <w:numId w:val="1"/>
        </w:numPr>
        <w:tabs>
          <w:tab w:val="left" w:pos="1134"/>
        </w:tabs>
        <w:spacing w:before="0" w:after="0"/>
        <w:ind w:left="0" w:firstLine="709"/>
        <w:jc w:val="both"/>
        <w:rPr>
          <w:color w:val="000000"/>
          <w:sz w:val="28"/>
          <w:szCs w:val="28"/>
        </w:rPr>
      </w:pPr>
      <w:r w:rsidRPr="00E17B2A">
        <w:rPr>
          <w:color w:val="000000"/>
          <w:sz w:val="28"/>
          <w:szCs w:val="28"/>
        </w:rPr>
        <w:t>Заглядывайте чаще в словари, особенно в орфоэпический и толковый. Словари помогут вам избавиться от косноязычия.</w:t>
      </w:r>
    </w:p>
    <w:p w:rsidR="00E17B2A" w:rsidRPr="00E17B2A" w:rsidRDefault="00E17B2A" w:rsidP="00E17B2A">
      <w:pPr>
        <w:pStyle w:val="c7"/>
        <w:numPr>
          <w:ilvl w:val="0"/>
          <w:numId w:val="1"/>
        </w:numPr>
        <w:tabs>
          <w:tab w:val="left" w:pos="1134"/>
        </w:tabs>
        <w:spacing w:before="0" w:after="0"/>
        <w:ind w:left="0" w:firstLine="709"/>
        <w:jc w:val="both"/>
        <w:rPr>
          <w:color w:val="000000"/>
          <w:sz w:val="28"/>
          <w:szCs w:val="28"/>
        </w:rPr>
      </w:pPr>
      <w:r w:rsidRPr="00E17B2A">
        <w:rPr>
          <w:rFonts w:eastAsia="Arial"/>
          <w:color w:val="000000"/>
          <w:sz w:val="28"/>
          <w:szCs w:val="28"/>
        </w:rPr>
        <w:t xml:space="preserve"> </w:t>
      </w:r>
      <w:r w:rsidRPr="00E17B2A">
        <w:rPr>
          <w:color w:val="000000"/>
          <w:sz w:val="28"/>
          <w:szCs w:val="28"/>
        </w:rPr>
        <w:t>Читайте книги. Тем самым вы не только обогатите словарный запас, но и значительно расширите кругозор и повысите уровень эрудиции.</w:t>
      </w:r>
    </w:p>
    <w:p w:rsidR="00E17B2A" w:rsidRPr="00E17B2A" w:rsidRDefault="00E17B2A" w:rsidP="00E17B2A">
      <w:pPr>
        <w:pStyle w:val="c7"/>
        <w:numPr>
          <w:ilvl w:val="0"/>
          <w:numId w:val="1"/>
        </w:numPr>
        <w:tabs>
          <w:tab w:val="left" w:pos="1134"/>
        </w:tabs>
        <w:spacing w:before="0" w:after="0"/>
        <w:ind w:left="0" w:firstLine="709"/>
        <w:jc w:val="both"/>
        <w:rPr>
          <w:color w:val="000000"/>
          <w:sz w:val="28"/>
          <w:szCs w:val="28"/>
        </w:rPr>
      </w:pPr>
      <w:r w:rsidRPr="00E17B2A">
        <w:rPr>
          <w:rFonts w:eastAsia="Arial"/>
          <w:color w:val="000000"/>
          <w:sz w:val="28"/>
          <w:szCs w:val="28"/>
        </w:rPr>
        <w:t xml:space="preserve"> </w:t>
      </w:r>
      <w:r w:rsidRPr="00E17B2A">
        <w:rPr>
          <w:color w:val="000000"/>
          <w:sz w:val="28"/>
          <w:szCs w:val="28"/>
        </w:rPr>
        <w:t>Избавляйтесь от слов-паразитов. Если вы боитесь, что вас перебьют, то старайтесь избегать общения с такими людьми.</w:t>
      </w:r>
    </w:p>
    <w:p w:rsidR="00E17B2A" w:rsidRPr="00E17B2A" w:rsidRDefault="00E17B2A" w:rsidP="00E17B2A">
      <w:pPr>
        <w:pStyle w:val="c7"/>
        <w:numPr>
          <w:ilvl w:val="0"/>
          <w:numId w:val="1"/>
        </w:numPr>
        <w:tabs>
          <w:tab w:val="left" w:pos="1134"/>
        </w:tabs>
        <w:spacing w:before="0" w:after="0"/>
        <w:ind w:left="0" w:firstLine="709"/>
        <w:jc w:val="both"/>
        <w:rPr>
          <w:color w:val="000000"/>
          <w:sz w:val="28"/>
          <w:szCs w:val="28"/>
        </w:rPr>
      </w:pPr>
      <w:r w:rsidRPr="00E17B2A">
        <w:rPr>
          <w:color w:val="000000"/>
          <w:sz w:val="28"/>
          <w:szCs w:val="28"/>
        </w:rPr>
        <w:t>Будьте уверенными в себе. Старайтесь также избегать вопросительных предложений вроде «Ну вы же понимаете?» и оправданий.</w:t>
      </w:r>
    </w:p>
    <w:p w:rsidR="00E17B2A" w:rsidRPr="00E17B2A" w:rsidRDefault="00E17B2A" w:rsidP="00E17B2A">
      <w:pPr>
        <w:pStyle w:val="c7"/>
        <w:numPr>
          <w:ilvl w:val="0"/>
          <w:numId w:val="1"/>
        </w:numPr>
        <w:tabs>
          <w:tab w:val="left" w:pos="1134"/>
        </w:tabs>
        <w:spacing w:before="0" w:after="0"/>
        <w:ind w:left="0" w:firstLine="709"/>
        <w:jc w:val="both"/>
        <w:rPr>
          <w:color w:val="000000"/>
          <w:sz w:val="28"/>
          <w:szCs w:val="28"/>
        </w:rPr>
      </w:pPr>
      <w:r w:rsidRPr="00E17B2A">
        <w:rPr>
          <w:color w:val="000000"/>
          <w:sz w:val="28"/>
          <w:szCs w:val="28"/>
        </w:rPr>
        <w:t>Совершенствуйте технику речи.</w:t>
      </w:r>
    </w:p>
    <w:p w:rsidR="00E17B2A" w:rsidRPr="00E17B2A" w:rsidRDefault="00E17B2A" w:rsidP="00E17B2A">
      <w:pPr>
        <w:pStyle w:val="c7"/>
        <w:numPr>
          <w:ilvl w:val="0"/>
          <w:numId w:val="1"/>
        </w:numPr>
        <w:tabs>
          <w:tab w:val="left" w:pos="1134"/>
        </w:tabs>
        <w:spacing w:before="0" w:after="0"/>
        <w:ind w:left="0" w:firstLine="709"/>
        <w:jc w:val="both"/>
        <w:rPr>
          <w:sz w:val="28"/>
          <w:szCs w:val="28"/>
        </w:rPr>
      </w:pPr>
      <w:r w:rsidRPr="00E17B2A">
        <w:rPr>
          <w:color w:val="000000"/>
          <w:sz w:val="28"/>
          <w:szCs w:val="28"/>
        </w:rPr>
        <w:t>Работайте над дикцией, голосом и правильным дыханием. Импровизируйте, упражняйтесь в остроумии, занимайтесь словотворчеством!</w:t>
      </w:r>
    </w:p>
    <w:p w:rsidR="00E17B2A" w:rsidRPr="00E17B2A" w:rsidRDefault="00E17B2A" w:rsidP="00E17B2A">
      <w:pPr>
        <w:suppressAutoHyphens w:val="0"/>
        <w:ind w:hanging="567"/>
        <w:rPr>
          <w:rFonts w:eastAsia="Calibri"/>
          <w:sz w:val="28"/>
          <w:szCs w:val="28"/>
          <w:lang w:eastAsia="en-US"/>
        </w:rPr>
      </w:pPr>
      <w:r w:rsidRPr="00E17B2A">
        <w:rPr>
          <w:color w:val="000000"/>
          <w:sz w:val="28"/>
          <w:szCs w:val="28"/>
        </w:rPr>
        <w:t>Разрабатывайте свой собственный, неповторимый и индивидуальный стиль. Ваша речь должна быть внятной, четкой, содержательной.</w:t>
      </w:r>
      <w:r w:rsidRPr="00E17B2A">
        <w:rPr>
          <w:sz w:val="28"/>
          <w:szCs w:val="28"/>
        </w:rPr>
        <w:br/>
      </w:r>
    </w:p>
    <w:p w:rsidR="00E17B2A" w:rsidRPr="00E17B2A" w:rsidRDefault="00E17B2A" w:rsidP="00E17B2A">
      <w:pPr>
        <w:pStyle w:val="c7"/>
        <w:tabs>
          <w:tab w:val="left" w:pos="1134"/>
        </w:tabs>
        <w:spacing w:before="0" w:after="0"/>
        <w:jc w:val="both"/>
        <w:rPr>
          <w:sz w:val="28"/>
          <w:szCs w:val="28"/>
        </w:rPr>
      </w:pPr>
    </w:p>
    <w:tbl>
      <w:tblPr>
        <w:tblW w:w="9581" w:type="dxa"/>
        <w:jc w:val="center"/>
        <w:tblLayout w:type="fixed"/>
        <w:tblLook w:val="0000" w:firstRow="0" w:lastRow="0" w:firstColumn="0" w:lastColumn="0" w:noHBand="0" w:noVBand="0"/>
      </w:tblPr>
      <w:tblGrid>
        <w:gridCol w:w="4786"/>
        <w:gridCol w:w="4795"/>
      </w:tblGrid>
      <w:tr w:rsidR="00E17B2A" w:rsidRPr="00E17B2A" w:rsidTr="00BC0AC0">
        <w:trPr>
          <w:jc w:val="center"/>
        </w:trPr>
        <w:tc>
          <w:tcPr>
            <w:tcW w:w="4786" w:type="dxa"/>
            <w:tcBorders>
              <w:top w:val="single" w:sz="4" w:space="0" w:color="000000"/>
              <w:left w:val="single" w:sz="4" w:space="0" w:color="000000"/>
              <w:bottom w:val="single" w:sz="4" w:space="0" w:color="000000"/>
            </w:tcBorders>
            <w:shd w:val="clear" w:color="auto" w:fill="auto"/>
            <w:vAlign w:val="center"/>
          </w:tcPr>
          <w:p w:rsidR="00E17B2A" w:rsidRPr="00E17B2A" w:rsidRDefault="00E17B2A" w:rsidP="00E17B2A">
            <w:pPr>
              <w:ind w:firstLine="709"/>
              <w:rPr>
                <w:b/>
                <w:sz w:val="28"/>
                <w:szCs w:val="28"/>
                <w:lang w:val="en-US"/>
              </w:rPr>
            </w:pPr>
            <w:r w:rsidRPr="00E17B2A">
              <w:rPr>
                <w:b/>
                <w:sz w:val="28"/>
                <w:szCs w:val="28"/>
              </w:rPr>
              <w:t>Неправильно</w:t>
            </w:r>
          </w:p>
        </w:tc>
        <w:tc>
          <w:tcPr>
            <w:tcW w:w="4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7B2A" w:rsidRPr="00E17B2A" w:rsidRDefault="00E17B2A" w:rsidP="00E17B2A">
            <w:pPr>
              <w:ind w:firstLine="709"/>
              <w:rPr>
                <w:b/>
                <w:sz w:val="28"/>
                <w:szCs w:val="28"/>
              </w:rPr>
            </w:pPr>
            <w:r w:rsidRPr="00E17B2A">
              <w:rPr>
                <w:b/>
                <w:sz w:val="28"/>
                <w:szCs w:val="28"/>
              </w:rPr>
              <w:t>Правильно</w:t>
            </w:r>
          </w:p>
        </w:tc>
      </w:tr>
      <w:tr w:rsidR="00E17B2A" w:rsidRPr="00E17B2A" w:rsidTr="00BC0AC0">
        <w:trPr>
          <w:jc w:val="center"/>
        </w:trPr>
        <w:tc>
          <w:tcPr>
            <w:tcW w:w="4786" w:type="dxa"/>
            <w:tcBorders>
              <w:top w:val="single" w:sz="4" w:space="0" w:color="000000"/>
              <w:left w:val="single" w:sz="4" w:space="0" w:color="000000"/>
              <w:bottom w:val="single" w:sz="4" w:space="0" w:color="000000"/>
            </w:tcBorders>
            <w:shd w:val="clear" w:color="auto" w:fill="auto"/>
          </w:tcPr>
          <w:p w:rsidR="00E17B2A" w:rsidRPr="00E17B2A" w:rsidRDefault="00E17B2A" w:rsidP="00E17B2A">
            <w:pPr>
              <w:ind w:firstLine="6"/>
              <w:rPr>
                <w:sz w:val="28"/>
                <w:szCs w:val="28"/>
              </w:rPr>
            </w:pPr>
            <w:r w:rsidRPr="00E17B2A">
              <w:rPr>
                <w:sz w:val="28"/>
                <w:szCs w:val="28"/>
              </w:rPr>
              <w:t>Одержать хороший результат</w:t>
            </w:r>
          </w:p>
        </w:tc>
        <w:tc>
          <w:tcPr>
            <w:tcW w:w="4795" w:type="dxa"/>
            <w:tcBorders>
              <w:top w:val="single" w:sz="4" w:space="0" w:color="000000"/>
              <w:left w:val="single" w:sz="4" w:space="0" w:color="000000"/>
              <w:bottom w:val="single" w:sz="4" w:space="0" w:color="000000"/>
              <w:right w:val="single" w:sz="4" w:space="0" w:color="000000"/>
            </w:tcBorders>
            <w:shd w:val="clear" w:color="auto" w:fill="auto"/>
          </w:tcPr>
          <w:p w:rsidR="00E17B2A" w:rsidRPr="00E17B2A" w:rsidRDefault="00E17B2A" w:rsidP="00E17B2A">
            <w:pPr>
              <w:ind w:firstLine="6"/>
              <w:rPr>
                <w:sz w:val="28"/>
                <w:szCs w:val="28"/>
              </w:rPr>
            </w:pPr>
            <w:r w:rsidRPr="00E17B2A">
              <w:rPr>
                <w:sz w:val="28"/>
                <w:szCs w:val="28"/>
              </w:rPr>
              <w:t>Одержать победу</w:t>
            </w:r>
          </w:p>
        </w:tc>
      </w:tr>
      <w:tr w:rsidR="00E17B2A" w:rsidRPr="00E17B2A" w:rsidTr="00BC0AC0">
        <w:trPr>
          <w:jc w:val="center"/>
        </w:trPr>
        <w:tc>
          <w:tcPr>
            <w:tcW w:w="4786" w:type="dxa"/>
            <w:tcBorders>
              <w:top w:val="single" w:sz="4" w:space="0" w:color="000000"/>
              <w:left w:val="single" w:sz="4" w:space="0" w:color="000000"/>
              <w:bottom w:val="single" w:sz="4" w:space="0" w:color="000000"/>
            </w:tcBorders>
            <w:shd w:val="clear" w:color="auto" w:fill="auto"/>
          </w:tcPr>
          <w:p w:rsidR="00E17B2A" w:rsidRPr="00E17B2A" w:rsidRDefault="00E17B2A" w:rsidP="00E17B2A">
            <w:pPr>
              <w:ind w:firstLine="6"/>
              <w:rPr>
                <w:sz w:val="28"/>
                <w:szCs w:val="28"/>
              </w:rPr>
            </w:pPr>
            <w:r w:rsidRPr="00E17B2A">
              <w:rPr>
                <w:sz w:val="28"/>
                <w:szCs w:val="28"/>
              </w:rPr>
              <w:t>Носить значение</w:t>
            </w:r>
          </w:p>
        </w:tc>
        <w:tc>
          <w:tcPr>
            <w:tcW w:w="4795" w:type="dxa"/>
            <w:tcBorders>
              <w:top w:val="single" w:sz="4" w:space="0" w:color="000000"/>
              <w:left w:val="single" w:sz="4" w:space="0" w:color="000000"/>
              <w:bottom w:val="single" w:sz="4" w:space="0" w:color="000000"/>
              <w:right w:val="single" w:sz="4" w:space="0" w:color="000000"/>
            </w:tcBorders>
            <w:shd w:val="clear" w:color="auto" w:fill="auto"/>
          </w:tcPr>
          <w:p w:rsidR="00E17B2A" w:rsidRPr="00E17B2A" w:rsidRDefault="00E17B2A" w:rsidP="00E17B2A">
            <w:pPr>
              <w:ind w:firstLine="6"/>
              <w:rPr>
                <w:sz w:val="28"/>
                <w:szCs w:val="28"/>
              </w:rPr>
            </w:pPr>
            <w:r w:rsidRPr="00E17B2A">
              <w:rPr>
                <w:sz w:val="28"/>
                <w:szCs w:val="28"/>
              </w:rPr>
              <w:t>Носить характер</w:t>
            </w:r>
          </w:p>
        </w:tc>
      </w:tr>
      <w:tr w:rsidR="00E17B2A" w:rsidRPr="00E17B2A" w:rsidTr="00BC0AC0">
        <w:trPr>
          <w:jc w:val="center"/>
        </w:trPr>
        <w:tc>
          <w:tcPr>
            <w:tcW w:w="4786" w:type="dxa"/>
            <w:tcBorders>
              <w:top w:val="single" w:sz="4" w:space="0" w:color="000000"/>
              <w:left w:val="single" w:sz="4" w:space="0" w:color="000000"/>
              <w:bottom w:val="single" w:sz="4" w:space="0" w:color="000000"/>
            </w:tcBorders>
            <w:shd w:val="clear" w:color="auto" w:fill="auto"/>
          </w:tcPr>
          <w:p w:rsidR="00E17B2A" w:rsidRPr="00E17B2A" w:rsidRDefault="00E17B2A" w:rsidP="00E17B2A">
            <w:pPr>
              <w:ind w:firstLine="6"/>
              <w:rPr>
                <w:sz w:val="28"/>
                <w:szCs w:val="28"/>
              </w:rPr>
            </w:pPr>
            <w:r w:rsidRPr="00E17B2A">
              <w:rPr>
                <w:sz w:val="28"/>
                <w:szCs w:val="28"/>
              </w:rPr>
              <w:t>Тратить нервы</w:t>
            </w:r>
          </w:p>
        </w:tc>
        <w:tc>
          <w:tcPr>
            <w:tcW w:w="4795" w:type="dxa"/>
            <w:tcBorders>
              <w:top w:val="single" w:sz="4" w:space="0" w:color="000000"/>
              <w:left w:val="single" w:sz="4" w:space="0" w:color="000000"/>
              <w:bottom w:val="single" w:sz="4" w:space="0" w:color="000000"/>
              <w:right w:val="single" w:sz="4" w:space="0" w:color="000000"/>
            </w:tcBorders>
            <w:shd w:val="clear" w:color="auto" w:fill="auto"/>
          </w:tcPr>
          <w:p w:rsidR="00E17B2A" w:rsidRPr="00E17B2A" w:rsidRDefault="00E17B2A" w:rsidP="00E17B2A">
            <w:pPr>
              <w:ind w:firstLine="6"/>
              <w:rPr>
                <w:sz w:val="28"/>
                <w:szCs w:val="28"/>
              </w:rPr>
            </w:pPr>
            <w:r w:rsidRPr="00E17B2A">
              <w:rPr>
                <w:sz w:val="28"/>
                <w:szCs w:val="28"/>
              </w:rPr>
              <w:t>Трепать нервы</w:t>
            </w:r>
          </w:p>
        </w:tc>
      </w:tr>
      <w:tr w:rsidR="00E17B2A" w:rsidRPr="00E17B2A" w:rsidTr="00BC0AC0">
        <w:trPr>
          <w:jc w:val="center"/>
        </w:trPr>
        <w:tc>
          <w:tcPr>
            <w:tcW w:w="4786" w:type="dxa"/>
            <w:tcBorders>
              <w:top w:val="single" w:sz="4" w:space="0" w:color="000000"/>
              <w:left w:val="single" w:sz="4" w:space="0" w:color="000000"/>
              <w:bottom w:val="single" w:sz="4" w:space="0" w:color="000000"/>
            </w:tcBorders>
            <w:shd w:val="clear" w:color="auto" w:fill="auto"/>
          </w:tcPr>
          <w:p w:rsidR="00E17B2A" w:rsidRPr="00E17B2A" w:rsidRDefault="00E17B2A" w:rsidP="00E17B2A">
            <w:pPr>
              <w:ind w:firstLine="6"/>
              <w:rPr>
                <w:sz w:val="28"/>
                <w:szCs w:val="28"/>
              </w:rPr>
            </w:pPr>
            <w:r w:rsidRPr="00E17B2A">
              <w:rPr>
                <w:sz w:val="28"/>
                <w:szCs w:val="28"/>
              </w:rPr>
              <w:t>Заварился сыр-бор</w:t>
            </w:r>
          </w:p>
        </w:tc>
        <w:tc>
          <w:tcPr>
            <w:tcW w:w="4795" w:type="dxa"/>
            <w:tcBorders>
              <w:top w:val="single" w:sz="4" w:space="0" w:color="000000"/>
              <w:left w:val="single" w:sz="4" w:space="0" w:color="000000"/>
              <w:bottom w:val="single" w:sz="4" w:space="0" w:color="000000"/>
              <w:right w:val="single" w:sz="4" w:space="0" w:color="000000"/>
            </w:tcBorders>
            <w:shd w:val="clear" w:color="auto" w:fill="auto"/>
          </w:tcPr>
          <w:p w:rsidR="00E17B2A" w:rsidRPr="00E17B2A" w:rsidRDefault="00E17B2A" w:rsidP="00E17B2A">
            <w:pPr>
              <w:ind w:firstLine="6"/>
              <w:rPr>
                <w:sz w:val="28"/>
                <w:szCs w:val="28"/>
              </w:rPr>
            </w:pPr>
            <w:r w:rsidRPr="00E17B2A">
              <w:rPr>
                <w:sz w:val="28"/>
                <w:szCs w:val="28"/>
              </w:rPr>
              <w:t>Загорелся сыр-бор</w:t>
            </w:r>
          </w:p>
        </w:tc>
      </w:tr>
      <w:tr w:rsidR="00E17B2A" w:rsidRPr="00E17B2A" w:rsidTr="00BC0AC0">
        <w:trPr>
          <w:jc w:val="center"/>
        </w:trPr>
        <w:tc>
          <w:tcPr>
            <w:tcW w:w="4786" w:type="dxa"/>
            <w:tcBorders>
              <w:top w:val="single" w:sz="4" w:space="0" w:color="000000"/>
              <w:left w:val="single" w:sz="4" w:space="0" w:color="000000"/>
              <w:bottom w:val="single" w:sz="4" w:space="0" w:color="000000"/>
            </w:tcBorders>
            <w:shd w:val="clear" w:color="auto" w:fill="auto"/>
          </w:tcPr>
          <w:p w:rsidR="00E17B2A" w:rsidRPr="00E17B2A" w:rsidRDefault="00E17B2A" w:rsidP="00E17B2A">
            <w:pPr>
              <w:ind w:firstLine="6"/>
              <w:rPr>
                <w:sz w:val="28"/>
                <w:szCs w:val="28"/>
              </w:rPr>
            </w:pPr>
            <w:r w:rsidRPr="00E17B2A">
              <w:rPr>
                <w:sz w:val="28"/>
                <w:szCs w:val="28"/>
              </w:rPr>
              <w:t>Выше я уже говорил</w:t>
            </w:r>
          </w:p>
        </w:tc>
        <w:tc>
          <w:tcPr>
            <w:tcW w:w="4795" w:type="dxa"/>
            <w:tcBorders>
              <w:top w:val="single" w:sz="4" w:space="0" w:color="000000"/>
              <w:left w:val="single" w:sz="4" w:space="0" w:color="000000"/>
              <w:bottom w:val="single" w:sz="4" w:space="0" w:color="000000"/>
              <w:right w:val="single" w:sz="4" w:space="0" w:color="000000"/>
            </w:tcBorders>
            <w:shd w:val="clear" w:color="auto" w:fill="auto"/>
          </w:tcPr>
          <w:p w:rsidR="00E17B2A" w:rsidRPr="00E17B2A" w:rsidRDefault="00E17B2A" w:rsidP="00E17B2A">
            <w:pPr>
              <w:ind w:firstLine="6"/>
              <w:rPr>
                <w:sz w:val="28"/>
                <w:szCs w:val="28"/>
              </w:rPr>
            </w:pPr>
            <w:r w:rsidRPr="00E17B2A">
              <w:rPr>
                <w:sz w:val="28"/>
                <w:szCs w:val="28"/>
              </w:rPr>
              <w:t>Ранее я уже говорил</w:t>
            </w:r>
          </w:p>
        </w:tc>
      </w:tr>
      <w:tr w:rsidR="00E17B2A" w:rsidRPr="00E17B2A" w:rsidTr="00BC0AC0">
        <w:trPr>
          <w:jc w:val="center"/>
        </w:trPr>
        <w:tc>
          <w:tcPr>
            <w:tcW w:w="4786" w:type="dxa"/>
            <w:tcBorders>
              <w:top w:val="single" w:sz="4" w:space="0" w:color="000000"/>
              <w:left w:val="single" w:sz="4" w:space="0" w:color="000000"/>
              <w:bottom w:val="single" w:sz="4" w:space="0" w:color="000000"/>
            </w:tcBorders>
            <w:shd w:val="clear" w:color="auto" w:fill="auto"/>
          </w:tcPr>
          <w:p w:rsidR="00E17B2A" w:rsidRPr="00E17B2A" w:rsidRDefault="00E17B2A" w:rsidP="00E17B2A">
            <w:pPr>
              <w:ind w:firstLine="6"/>
              <w:rPr>
                <w:sz w:val="28"/>
                <w:szCs w:val="28"/>
              </w:rPr>
            </w:pPr>
            <w:r w:rsidRPr="00E17B2A">
              <w:rPr>
                <w:sz w:val="28"/>
                <w:szCs w:val="28"/>
              </w:rPr>
              <w:t>Без ничего</w:t>
            </w:r>
          </w:p>
        </w:tc>
        <w:tc>
          <w:tcPr>
            <w:tcW w:w="4795" w:type="dxa"/>
            <w:tcBorders>
              <w:top w:val="single" w:sz="4" w:space="0" w:color="000000"/>
              <w:left w:val="single" w:sz="4" w:space="0" w:color="000000"/>
              <w:bottom w:val="single" w:sz="4" w:space="0" w:color="000000"/>
              <w:right w:val="single" w:sz="4" w:space="0" w:color="000000"/>
            </w:tcBorders>
            <w:shd w:val="clear" w:color="auto" w:fill="auto"/>
          </w:tcPr>
          <w:p w:rsidR="00E17B2A" w:rsidRPr="00E17B2A" w:rsidRDefault="00E17B2A" w:rsidP="00E17B2A">
            <w:pPr>
              <w:ind w:firstLine="6"/>
              <w:rPr>
                <w:sz w:val="28"/>
                <w:szCs w:val="28"/>
              </w:rPr>
            </w:pPr>
            <w:r w:rsidRPr="00E17B2A">
              <w:rPr>
                <w:sz w:val="28"/>
                <w:szCs w:val="28"/>
              </w:rPr>
              <w:t>Безо всего, ни с чем</w:t>
            </w:r>
          </w:p>
        </w:tc>
      </w:tr>
      <w:tr w:rsidR="00E17B2A" w:rsidRPr="00E17B2A" w:rsidTr="00BC0AC0">
        <w:trPr>
          <w:jc w:val="center"/>
        </w:trPr>
        <w:tc>
          <w:tcPr>
            <w:tcW w:w="4786" w:type="dxa"/>
            <w:tcBorders>
              <w:top w:val="single" w:sz="4" w:space="0" w:color="000000"/>
              <w:left w:val="single" w:sz="4" w:space="0" w:color="000000"/>
              <w:bottom w:val="single" w:sz="4" w:space="0" w:color="000000"/>
            </w:tcBorders>
            <w:shd w:val="clear" w:color="auto" w:fill="auto"/>
          </w:tcPr>
          <w:p w:rsidR="00E17B2A" w:rsidRPr="00E17B2A" w:rsidRDefault="00E17B2A" w:rsidP="00E17B2A">
            <w:pPr>
              <w:ind w:firstLine="6"/>
              <w:rPr>
                <w:sz w:val="28"/>
                <w:szCs w:val="28"/>
              </w:rPr>
            </w:pPr>
            <w:r w:rsidRPr="00E17B2A">
              <w:rPr>
                <w:sz w:val="28"/>
                <w:szCs w:val="28"/>
              </w:rPr>
              <w:t>Днями раньше</w:t>
            </w:r>
          </w:p>
        </w:tc>
        <w:tc>
          <w:tcPr>
            <w:tcW w:w="4795" w:type="dxa"/>
            <w:tcBorders>
              <w:top w:val="single" w:sz="4" w:space="0" w:color="000000"/>
              <w:left w:val="single" w:sz="4" w:space="0" w:color="000000"/>
              <w:bottom w:val="single" w:sz="4" w:space="0" w:color="000000"/>
              <w:right w:val="single" w:sz="4" w:space="0" w:color="000000"/>
            </w:tcBorders>
            <w:shd w:val="clear" w:color="auto" w:fill="auto"/>
          </w:tcPr>
          <w:p w:rsidR="00E17B2A" w:rsidRPr="00E17B2A" w:rsidRDefault="00E17B2A" w:rsidP="00E17B2A">
            <w:pPr>
              <w:ind w:firstLine="6"/>
              <w:rPr>
                <w:sz w:val="28"/>
                <w:szCs w:val="28"/>
              </w:rPr>
            </w:pPr>
            <w:r w:rsidRPr="00E17B2A">
              <w:rPr>
                <w:sz w:val="28"/>
                <w:szCs w:val="28"/>
              </w:rPr>
              <w:t>На днях</w:t>
            </w:r>
          </w:p>
        </w:tc>
      </w:tr>
      <w:tr w:rsidR="00E17B2A" w:rsidRPr="00E17B2A" w:rsidTr="00BC0AC0">
        <w:trPr>
          <w:jc w:val="center"/>
        </w:trPr>
        <w:tc>
          <w:tcPr>
            <w:tcW w:w="4786" w:type="dxa"/>
            <w:tcBorders>
              <w:top w:val="single" w:sz="4" w:space="0" w:color="000000"/>
              <w:left w:val="single" w:sz="4" w:space="0" w:color="000000"/>
              <w:bottom w:val="single" w:sz="4" w:space="0" w:color="000000"/>
            </w:tcBorders>
            <w:shd w:val="clear" w:color="auto" w:fill="auto"/>
          </w:tcPr>
          <w:p w:rsidR="00E17B2A" w:rsidRPr="00E17B2A" w:rsidRDefault="00E17B2A" w:rsidP="00E17B2A">
            <w:pPr>
              <w:ind w:firstLine="709"/>
              <w:rPr>
                <w:sz w:val="28"/>
                <w:szCs w:val="28"/>
              </w:rPr>
            </w:pPr>
            <w:r w:rsidRPr="00E17B2A">
              <w:rPr>
                <w:sz w:val="28"/>
                <w:szCs w:val="28"/>
              </w:rPr>
              <w:t>Я кушаю, мы кушаем</w:t>
            </w:r>
          </w:p>
        </w:tc>
        <w:tc>
          <w:tcPr>
            <w:tcW w:w="4795" w:type="dxa"/>
            <w:tcBorders>
              <w:top w:val="single" w:sz="4" w:space="0" w:color="000000"/>
              <w:left w:val="single" w:sz="4" w:space="0" w:color="000000"/>
              <w:bottom w:val="single" w:sz="4" w:space="0" w:color="000000"/>
              <w:right w:val="single" w:sz="4" w:space="0" w:color="000000"/>
            </w:tcBorders>
            <w:shd w:val="clear" w:color="auto" w:fill="auto"/>
          </w:tcPr>
          <w:p w:rsidR="00E17B2A" w:rsidRPr="00E17B2A" w:rsidRDefault="00E17B2A" w:rsidP="00E17B2A">
            <w:pPr>
              <w:ind w:firstLine="709"/>
              <w:rPr>
                <w:sz w:val="28"/>
                <w:szCs w:val="28"/>
              </w:rPr>
            </w:pPr>
            <w:r w:rsidRPr="00E17B2A">
              <w:rPr>
                <w:sz w:val="28"/>
                <w:szCs w:val="28"/>
              </w:rPr>
              <w:t>Я ем, мы едим</w:t>
            </w:r>
          </w:p>
        </w:tc>
      </w:tr>
      <w:tr w:rsidR="00E17B2A" w:rsidRPr="00E17B2A" w:rsidTr="00BC0AC0">
        <w:trPr>
          <w:jc w:val="center"/>
        </w:trPr>
        <w:tc>
          <w:tcPr>
            <w:tcW w:w="4786" w:type="dxa"/>
            <w:tcBorders>
              <w:top w:val="single" w:sz="4" w:space="0" w:color="000000"/>
              <w:left w:val="single" w:sz="4" w:space="0" w:color="000000"/>
              <w:bottom w:val="single" w:sz="4" w:space="0" w:color="000000"/>
            </w:tcBorders>
            <w:shd w:val="clear" w:color="auto" w:fill="auto"/>
          </w:tcPr>
          <w:p w:rsidR="00E17B2A" w:rsidRPr="00E17B2A" w:rsidRDefault="00E17B2A" w:rsidP="00E17B2A">
            <w:pPr>
              <w:ind w:firstLine="709"/>
              <w:rPr>
                <w:sz w:val="28"/>
                <w:szCs w:val="28"/>
              </w:rPr>
            </w:pPr>
            <w:r w:rsidRPr="00E17B2A">
              <w:rPr>
                <w:sz w:val="28"/>
                <w:szCs w:val="28"/>
              </w:rPr>
              <w:t>С января месяца</w:t>
            </w:r>
          </w:p>
        </w:tc>
        <w:tc>
          <w:tcPr>
            <w:tcW w:w="4795" w:type="dxa"/>
            <w:tcBorders>
              <w:top w:val="single" w:sz="4" w:space="0" w:color="000000"/>
              <w:left w:val="single" w:sz="4" w:space="0" w:color="000000"/>
              <w:bottom w:val="single" w:sz="4" w:space="0" w:color="000000"/>
              <w:right w:val="single" w:sz="4" w:space="0" w:color="000000"/>
            </w:tcBorders>
            <w:shd w:val="clear" w:color="auto" w:fill="auto"/>
          </w:tcPr>
          <w:p w:rsidR="00E17B2A" w:rsidRPr="00E17B2A" w:rsidRDefault="00E17B2A" w:rsidP="00E17B2A">
            <w:pPr>
              <w:ind w:firstLine="709"/>
              <w:rPr>
                <w:sz w:val="28"/>
                <w:szCs w:val="28"/>
              </w:rPr>
            </w:pPr>
            <w:r w:rsidRPr="00E17B2A">
              <w:rPr>
                <w:sz w:val="28"/>
                <w:szCs w:val="28"/>
              </w:rPr>
              <w:t>С января начались морозы</w:t>
            </w:r>
          </w:p>
        </w:tc>
      </w:tr>
      <w:tr w:rsidR="00E17B2A" w:rsidRPr="00E17B2A" w:rsidTr="00BC0AC0">
        <w:trPr>
          <w:jc w:val="center"/>
        </w:trPr>
        <w:tc>
          <w:tcPr>
            <w:tcW w:w="4786" w:type="dxa"/>
            <w:tcBorders>
              <w:top w:val="single" w:sz="4" w:space="0" w:color="000000"/>
              <w:left w:val="single" w:sz="4" w:space="0" w:color="000000"/>
              <w:bottom w:val="single" w:sz="4" w:space="0" w:color="000000"/>
            </w:tcBorders>
            <w:shd w:val="clear" w:color="auto" w:fill="auto"/>
          </w:tcPr>
          <w:p w:rsidR="00E17B2A" w:rsidRPr="00E17B2A" w:rsidRDefault="00E17B2A" w:rsidP="00E17B2A">
            <w:pPr>
              <w:ind w:firstLine="709"/>
              <w:rPr>
                <w:sz w:val="28"/>
                <w:szCs w:val="28"/>
              </w:rPr>
            </w:pPr>
            <w:r w:rsidRPr="00E17B2A">
              <w:rPr>
                <w:sz w:val="28"/>
                <w:szCs w:val="28"/>
              </w:rPr>
              <w:t>Одевай шапку</w:t>
            </w:r>
          </w:p>
        </w:tc>
        <w:tc>
          <w:tcPr>
            <w:tcW w:w="4795" w:type="dxa"/>
            <w:tcBorders>
              <w:top w:val="single" w:sz="4" w:space="0" w:color="000000"/>
              <w:left w:val="single" w:sz="4" w:space="0" w:color="000000"/>
              <w:bottom w:val="single" w:sz="4" w:space="0" w:color="000000"/>
              <w:right w:val="single" w:sz="4" w:space="0" w:color="000000"/>
            </w:tcBorders>
            <w:shd w:val="clear" w:color="auto" w:fill="auto"/>
          </w:tcPr>
          <w:p w:rsidR="00E17B2A" w:rsidRPr="00E17B2A" w:rsidRDefault="00E17B2A" w:rsidP="00E17B2A">
            <w:pPr>
              <w:ind w:firstLine="709"/>
              <w:rPr>
                <w:sz w:val="28"/>
                <w:szCs w:val="28"/>
              </w:rPr>
            </w:pPr>
            <w:r w:rsidRPr="00E17B2A">
              <w:rPr>
                <w:sz w:val="28"/>
                <w:szCs w:val="28"/>
              </w:rPr>
              <w:t>Надевай шапку</w:t>
            </w:r>
          </w:p>
        </w:tc>
      </w:tr>
      <w:tr w:rsidR="00E17B2A" w:rsidRPr="00E17B2A" w:rsidTr="00BC0AC0">
        <w:trPr>
          <w:jc w:val="center"/>
        </w:trPr>
        <w:tc>
          <w:tcPr>
            <w:tcW w:w="4786" w:type="dxa"/>
            <w:tcBorders>
              <w:top w:val="single" w:sz="4" w:space="0" w:color="000000"/>
              <w:left w:val="single" w:sz="4" w:space="0" w:color="000000"/>
              <w:bottom w:val="single" w:sz="4" w:space="0" w:color="000000"/>
            </w:tcBorders>
            <w:shd w:val="clear" w:color="auto" w:fill="auto"/>
          </w:tcPr>
          <w:p w:rsidR="00E17B2A" w:rsidRPr="00E17B2A" w:rsidRDefault="00E17B2A" w:rsidP="00E17B2A">
            <w:pPr>
              <w:ind w:firstLine="709"/>
              <w:rPr>
                <w:sz w:val="28"/>
                <w:szCs w:val="28"/>
              </w:rPr>
            </w:pPr>
            <w:r w:rsidRPr="00E17B2A">
              <w:rPr>
                <w:sz w:val="28"/>
                <w:szCs w:val="28"/>
              </w:rPr>
              <w:t>Оплатить за проезд</w:t>
            </w:r>
          </w:p>
        </w:tc>
        <w:tc>
          <w:tcPr>
            <w:tcW w:w="4795" w:type="dxa"/>
            <w:tcBorders>
              <w:top w:val="single" w:sz="4" w:space="0" w:color="000000"/>
              <w:left w:val="single" w:sz="4" w:space="0" w:color="000000"/>
              <w:bottom w:val="single" w:sz="4" w:space="0" w:color="000000"/>
              <w:right w:val="single" w:sz="4" w:space="0" w:color="000000"/>
            </w:tcBorders>
            <w:shd w:val="clear" w:color="auto" w:fill="auto"/>
          </w:tcPr>
          <w:p w:rsidR="00E17B2A" w:rsidRPr="00E17B2A" w:rsidRDefault="00E17B2A" w:rsidP="00E17B2A">
            <w:pPr>
              <w:ind w:firstLine="709"/>
              <w:rPr>
                <w:sz w:val="28"/>
                <w:szCs w:val="28"/>
              </w:rPr>
            </w:pPr>
            <w:r w:rsidRPr="00E17B2A">
              <w:rPr>
                <w:sz w:val="28"/>
                <w:szCs w:val="28"/>
              </w:rPr>
              <w:t>Оплатить проезд</w:t>
            </w:r>
          </w:p>
        </w:tc>
      </w:tr>
      <w:tr w:rsidR="00E17B2A" w:rsidRPr="00E17B2A" w:rsidTr="00BC0AC0">
        <w:trPr>
          <w:jc w:val="center"/>
        </w:trPr>
        <w:tc>
          <w:tcPr>
            <w:tcW w:w="4786" w:type="dxa"/>
            <w:tcBorders>
              <w:top w:val="single" w:sz="4" w:space="0" w:color="000000"/>
              <w:left w:val="single" w:sz="4" w:space="0" w:color="000000"/>
              <w:bottom w:val="single" w:sz="4" w:space="0" w:color="000000"/>
            </w:tcBorders>
            <w:shd w:val="clear" w:color="auto" w:fill="auto"/>
          </w:tcPr>
          <w:p w:rsidR="00E17B2A" w:rsidRPr="00E17B2A" w:rsidRDefault="00E17B2A" w:rsidP="00E17B2A">
            <w:pPr>
              <w:ind w:firstLine="709"/>
              <w:rPr>
                <w:sz w:val="28"/>
                <w:szCs w:val="28"/>
              </w:rPr>
            </w:pPr>
            <w:r w:rsidRPr="00E17B2A">
              <w:rPr>
                <w:sz w:val="28"/>
                <w:szCs w:val="28"/>
              </w:rPr>
              <w:t>Пара слов, пара часов</w:t>
            </w:r>
          </w:p>
        </w:tc>
        <w:tc>
          <w:tcPr>
            <w:tcW w:w="4795" w:type="dxa"/>
            <w:tcBorders>
              <w:top w:val="single" w:sz="4" w:space="0" w:color="000000"/>
              <w:left w:val="single" w:sz="4" w:space="0" w:color="000000"/>
              <w:bottom w:val="single" w:sz="4" w:space="0" w:color="000000"/>
              <w:right w:val="single" w:sz="4" w:space="0" w:color="000000"/>
            </w:tcBorders>
            <w:shd w:val="clear" w:color="auto" w:fill="auto"/>
          </w:tcPr>
          <w:p w:rsidR="00E17B2A" w:rsidRPr="00E17B2A" w:rsidRDefault="00E17B2A" w:rsidP="00E17B2A">
            <w:pPr>
              <w:ind w:firstLine="709"/>
              <w:rPr>
                <w:sz w:val="28"/>
                <w:szCs w:val="28"/>
              </w:rPr>
            </w:pPr>
            <w:r w:rsidRPr="00E17B2A">
              <w:rPr>
                <w:sz w:val="28"/>
                <w:szCs w:val="28"/>
              </w:rPr>
              <w:t>Два слова, два часа</w:t>
            </w:r>
          </w:p>
        </w:tc>
      </w:tr>
      <w:tr w:rsidR="00E17B2A" w:rsidRPr="00E17B2A" w:rsidTr="00BC0AC0">
        <w:trPr>
          <w:jc w:val="center"/>
        </w:trPr>
        <w:tc>
          <w:tcPr>
            <w:tcW w:w="4786" w:type="dxa"/>
            <w:tcBorders>
              <w:top w:val="single" w:sz="4" w:space="0" w:color="000000"/>
              <w:left w:val="single" w:sz="4" w:space="0" w:color="000000"/>
              <w:bottom w:val="single" w:sz="4" w:space="0" w:color="000000"/>
            </w:tcBorders>
            <w:shd w:val="clear" w:color="auto" w:fill="auto"/>
          </w:tcPr>
          <w:p w:rsidR="00E17B2A" w:rsidRPr="00E17B2A" w:rsidRDefault="00E17B2A" w:rsidP="00E17B2A">
            <w:pPr>
              <w:ind w:firstLine="709"/>
              <w:rPr>
                <w:sz w:val="28"/>
                <w:szCs w:val="28"/>
              </w:rPr>
            </w:pPr>
            <w:r w:rsidRPr="00E17B2A">
              <w:rPr>
                <w:sz w:val="28"/>
                <w:szCs w:val="28"/>
              </w:rPr>
              <w:t>Кто крайний в очереди?</w:t>
            </w:r>
          </w:p>
        </w:tc>
        <w:tc>
          <w:tcPr>
            <w:tcW w:w="4795" w:type="dxa"/>
            <w:tcBorders>
              <w:top w:val="single" w:sz="4" w:space="0" w:color="000000"/>
              <w:left w:val="single" w:sz="4" w:space="0" w:color="000000"/>
              <w:bottom w:val="single" w:sz="4" w:space="0" w:color="000000"/>
              <w:right w:val="single" w:sz="4" w:space="0" w:color="000000"/>
            </w:tcBorders>
            <w:shd w:val="clear" w:color="auto" w:fill="auto"/>
          </w:tcPr>
          <w:p w:rsidR="00E17B2A" w:rsidRPr="00E17B2A" w:rsidRDefault="00E17B2A" w:rsidP="00E17B2A">
            <w:pPr>
              <w:ind w:firstLine="709"/>
              <w:rPr>
                <w:color w:val="333333"/>
                <w:sz w:val="28"/>
                <w:szCs w:val="28"/>
                <w:shd w:val="clear" w:color="auto" w:fill="CCCCCC"/>
                <w:lang w:val="en-US"/>
              </w:rPr>
            </w:pPr>
            <w:r w:rsidRPr="00E17B2A">
              <w:rPr>
                <w:sz w:val="28"/>
                <w:szCs w:val="28"/>
              </w:rPr>
              <w:t>Кто последний?</w:t>
            </w:r>
          </w:p>
        </w:tc>
      </w:tr>
    </w:tbl>
    <w:p w:rsidR="00E17B2A" w:rsidRPr="00E17B2A" w:rsidRDefault="00E17B2A" w:rsidP="00E17B2A">
      <w:pPr>
        <w:ind w:firstLine="709"/>
        <w:rPr>
          <w:b/>
          <w:sz w:val="28"/>
          <w:szCs w:val="28"/>
        </w:rPr>
      </w:pPr>
      <w:r w:rsidRPr="00E17B2A">
        <w:rPr>
          <w:b/>
          <w:sz w:val="28"/>
          <w:szCs w:val="28"/>
        </w:rPr>
        <w:t xml:space="preserve">Грамматические ошибки в употреблении слов: </w:t>
      </w:r>
    </w:p>
    <w:p w:rsidR="00E17B2A" w:rsidRPr="00E17B2A" w:rsidRDefault="00E17B2A" w:rsidP="00E17B2A">
      <w:pPr>
        <w:numPr>
          <w:ilvl w:val="0"/>
          <w:numId w:val="2"/>
        </w:numPr>
        <w:tabs>
          <w:tab w:val="left" w:pos="993"/>
        </w:tabs>
        <w:ind w:left="0" w:firstLine="709"/>
        <w:rPr>
          <w:sz w:val="28"/>
          <w:szCs w:val="28"/>
        </w:rPr>
      </w:pPr>
      <w:r w:rsidRPr="00E17B2A">
        <w:rPr>
          <w:sz w:val="28"/>
          <w:szCs w:val="28"/>
        </w:rPr>
        <w:t xml:space="preserve">Неправильное употребление слов: </w:t>
      </w:r>
    </w:p>
    <w:p w:rsidR="00E17B2A" w:rsidRPr="00E17B2A" w:rsidRDefault="00E17B2A" w:rsidP="00E17B2A">
      <w:pPr>
        <w:ind w:firstLine="709"/>
        <w:rPr>
          <w:sz w:val="28"/>
          <w:szCs w:val="28"/>
        </w:rPr>
      </w:pPr>
      <w:proofErr w:type="gramStart"/>
      <w:r w:rsidRPr="00E17B2A">
        <w:rPr>
          <w:sz w:val="28"/>
          <w:szCs w:val="28"/>
        </w:rPr>
        <w:t xml:space="preserve">Неправильное образование формы слова различных частей речи, например: неправильное определения рода существительного (кофе – м. р., тюль – м. р., бандероль – ж. р.) </w:t>
      </w:r>
      <w:proofErr w:type="gramEnd"/>
    </w:p>
    <w:p w:rsidR="00E17B2A" w:rsidRPr="00E17B2A" w:rsidRDefault="00E17B2A" w:rsidP="00E17B2A">
      <w:pPr>
        <w:ind w:firstLine="709"/>
        <w:rPr>
          <w:sz w:val="28"/>
          <w:szCs w:val="28"/>
        </w:rPr>
      </w:pPr>
      <w:r w:rsidRPr="00E17B2A">
        <w:rPr>
          <w:sz w:val="28"/>
          <w:szCs w:val="28"/>
        </w:rPr>
        <w:t xml:space="preserve">Неправильное определения числа (чернила – мн. ч., не «чернило») </w:t>
      </w:r>
    </w:p>
    <w:p w:rsidR="00E17B2A" w:rsidRPr="00E17B2A" w:rsidRDefault="00E17B2A" w:rsidP="00E17B2A">
      <w:pPr>
        <w:ind w:firstLine="709"/>
        <w:rPr>
          <w:sz w:val="28"/>
          <w:szCs w:val="28"/>
        </w:rPr>
      </w:pPr>
      <w:r w:rsidRPr="00E17B2A">
        <w:rPr>
          <w:sz w:val="28"/>
          <w:szCs w:val="28"/>
        </w:rPr>
        <w:t>Неправильная постановка ударения (торты, средства, арахис, щавель, хозяева, месяцы, звонит, балует)</w:t>
      </w:r>
    </w:p>
    <w:p w:rsidR="00E17B2A" w:rsidRPr="00E17B2A" w:rsidRDefault="00E17B2A" w:rsidP="00E17B2A">
      <w:pPr>
        <w:ind w:firstLine="709"/>
        <w:rPr>
          <w:sz w:val="28"/>
          <w:szCs w:val="28"/>
        </w:rPr>
      </w:pPr>
      <w:r w:rsidRPr="00E17B2A">
        <w:rPr>
          <w:sz w:val="28"/>
          <w:szCs w:val="28"/>
        </w:rPr>
        <w:t>Искажение форм различных частей речи (</w:t>
      </w:r>
      <w:proofErr w:type="spellStart"/>
      <w:r w:rsidRPr="00E17B2A">
        <w:rPr>
          <w:sz w:val="28"/>
          <w:szCs w:val="28"/>
        </w:rPr>
        <w:t>ляжте</w:t>
      </w:r>
      <w:proofErr w:type="spellEnd"/>
      <w:r w:rsidRPr="00E17B2A">
        <w:rPr>
          <w:sz w:val="28"/>
          <w:szCs w:val="28"/>
        </w:rPr>
        <w:t xml:space="preserve"> – лягте, </w:t>
      </w:r>
      <w:proofErr w:type="spellStart"/>
      <w:r w:rsidRPr="00E17B2A">
        <w:rPr>
          <w:sz w:val="28"/>
          <w:szCs w:val="28"/>
        </w:rPr>
        <w:t>ложит</w:t>
      </w:r>
      <w:proofErr w:type="spellEnd"/>
      <w:r w:rsidRPr="00E17B2A">
        <w:rPr>
          <w:sz w:val="28"/>
          <w:szCs w:val="28"/>
        </w:rPr>
        <w:t xml:space="preserve"> – кладёт, обоих девочек – обеих девочек и др.)</w:t>
      </w:r>
    </w:p>
    <w:p w:rsidR="00E17B2A" w:rsidRPr="00E17B2A" w:rsidRDefault="00E17B2A" w:rsidP="00E17B2A">
      <w:pPr>
        <w:ind w:firstLine="709"/>
        <w:rPr>
          <w:sz w:val="28"/>
          <w:szCs w:val="28"/>
        </w:rPr>
      </w:pPr>
      <w:r w:rsidRPr="00E17B2A">
        <w:rPr>
          <w:sz w:val="28"/>
          <w:szCs w:val="28"/>
        </w:rPr>
        <w:t xml:space="preserve">2. Просторечная лексика: жрать, горланить, вылупился, баба, мужик, морда и др. </w:t>
      </w:r>
    </w:p>
    <w:p w:rsidR="00E17B2A" w:rsidRPr="00E17B2A" w:rsidRDefault="00E17B2A" w:rsidP="00E17B2A">
      <w:pPr>
        <w:ind w:firstLine="709"/>
        <w:rPr>
          <w:sz w:val="28"/>
          <w:szCs w:val="28"/>
        </w:rPr>
      </w:pPr>
      <w:r w:rsidRPr="00E17B2A">
        <w:rPr>
          <w:sz w:val="28"/>
          <w:szCs w:val="28"/>
        </w:rPr>
        <w:t>3. Слова – паразиты:(ну, это самое, блин, нафиг, короче, значит, ага, вот, и это, можно сказать, ё – моё, так сказать и др.)</w:t>
      </w:r>
      <w:r w:rsidRPr="00E17B2A">
        <w:rPr>
          <w:sz w:val="28"/>
          <w:szCs w:val="28"/>
        </w:rPr>
        <w:br/>
        <w:t xml:space="preserve">   Наиболее часто встречаемые грамматические ошибки: </w:t>
      </w:r>
    </w:p>
    <w:p w:rsidR="00E17B2A" w:rsidRPr="00E17B2A" w:rsidRDefault="00E17B2A" w:rsidP="00E17B2A">
      <w:pPr>
        <w:rPr>
          <w:sz w:val="28"/>
          <w:szCs w:val="28"/>
        </w:rPr>
      </w:pPr>
      <w:r w:rsidRPr="00E17B2A">
        <w:rPr>
          <w:sz w:val="28"/>
          <w:szCs w:val="28"/>
        </w:rPr>
        <w:t>Одевай шапку, пальто и. т. д. (одевают кого-то, надевают что-то).</w:t>
      </w:r>
    </w:p>
    <w:p w:rsidR="00E17B2A" w:rsidRPr="00E17B2A" w:rsidRDefault="00E17B2A" w:rsidP="00E17B2A">
      <w:pPr>
        <w:rPr>
          <w:sz w:val="28"/>
          <w:szCs w:val="28"/>
        </w:rPr>
      </w:pPr>
      <w:r w:rsidRPr="00E17B2A">
        <w:rPr>
          <w:sz w:val="28"/>
          <w:szCs w:val="28"/>
        </w:rPr>
        <w:t>Ихняя девочка, ихний папа (их девочка, их папа).</w:t>
      </w:r>
    </w:p>
    <w:p w:rsidR="00E17B2A" w:rsidRPr="00E17B2A" w:rsidRDefault="00E17B2A" w:rsidP="00E17B2A">
      <w:pPr>
        <w:rPr>
          <w:sz w:val="28"/>
          <w:szCs w:val="28"/>
        </w:rPr>
      </w:pPr>
      <w:r w:rsidRPr="00E17B2A">
        <w:rPr>
          <w:sz w:val="28"/>
          <w:szCs w:val="28"/>
        </w:rPr>
        <w:t>Ложь фломастеры (клади фломастеры).</w:t>
      </w:r>
      <w:r w:rsidRPr="00E17B2A">
        <w:rPr>
          <w:sz w:val="28"/>
          <w:szCs w:val="28"/>
        </w:rPr>
        <w:br/>
        <w:t>Позвонишь мне? Телефон звонит у обоих подружек. (у обеих).</w:t>
      </w:r>
      <w:r w:rsidRPr="00E17B2A">
        <w:rPr>
          <w:sz w:val="28"/>
          <w:szCs w:val="28"/>
        </w:rPr>
        <w:br/>
        <w:t>Он пришёл сегодня без ничего (безо всего, ни с чем).</w:t>
      </w:r>
      <w:r w:rsidRPr="00E17B2A">
        <w:rPr>
          <w:sz w:val="28"/>
          <w:szCs w:val="28"/>
        </w:rPr>
        <w:br/>
        <w:t>Кто крайний? (кто последний?).</w:t>
      </w:r>
    </w:p>
    <w:p w:rsidR="00E17B2A" w:rsidRPr="00E17B2A" w:rsidRDefault="00E17B2A" w:rsidP="00E17B2A">
      <w:pPr>
        <w:rPr>
          <w:sz w:val="28"/>
          <w:szCs w:val="28"/>
        </w:rPr>
      </w:pPr>
      <w:r w:rsidRPr="00E17B2A">
        <w:rPr>
          <w:sz w:val="28"/>
          <w:szCs w:val="28"/>
        </w:rPr>
        <w:t>Пара слов, пара часов (два часа, два слова).</w:t>
      </w:r>
    </w:p>
    <w:p w:rsidR="00E17B2A" w:rsidRPr="00E17B2A" w:rsidRDefault="00E17B2A" w:rsidP="00E17B2A">
      <w:pPr>
        <w:rPr>
          <w:sz w:val="28"/>
          <w:szCs w:val="28"/>
        </w:rPr>
      </w:pPr>
      <w:r w:rsidRPr="00E17B2A">
        <w:rPr>
          <w:sz w:val="28"/>
          <w:szCs w:val="28"/>
        </w:rPr>
        <w:t>Я кушаю, мы кушаем (я ем, мы едим).</w:t>
      </w:r>
    </w:p>
    <w:p w:rsidR="00E17B2A" w:rsidRPr="00E17B2A" w:rsidRDefault="00E17B2A" w:rsidP="00E17B2A">
      <w:pPr>
        <w:rPr>
          <w:sz w:val="28"/>
          <w:szCs w:val="28"/>
        </w:rPr>
      </w:pPr>
      <w:r w:rsidRPr="00E17B2A">
        <w:rPr>
          <w:sz w:val="28"/>
          <w:szCs w:val="28"/>
        </w:rPr>
        <w:t xml:space="preserve">Иди </w:t>
      </w:r>
      <w:proofErr w:type="spellStart"/>
      <w:r w:rsidRPr="00E17B2A">
        <w:rPr>
          <w:sz w:val="28"/>
          <w:szCs w:val="28"/>
        </w:rPr>
        <w:t>отсюдова</w:t>
      </w:r>
      <w:proofErr w:type="spellEnd"/>
      <w:r w:rsidRPr="00E17B2A">
        <w:rPr>
          <w:sz w:val="28"/>
          <w:szCs w:val="28"/>
        </w:rPr>
        <w:t xml:space="preserve"> (иди отсюда).</w:t>
      </w:r>
    </w:p>
    <w:p w:rsidR="00A25FC2" w:rsidRPr="00BC0AC0" w:rsidRDefault="00E17B2A">
      <w:pPr>
        <w:rPr>
          <w:sz w:val="28"/>
          <w:szCs w:val="28"/>
        </w:rPr>
      </w:pPr>
      <w:r w:rsidRPr="00E17B2A">
        <w:rPr>
          <w:rFonts w:eastAsia="Arial"/>
          <w:sz w:val="28"/>
          <w:szCs w:val="28"/>
        </w:rPr>
        <w:t xml:space="preserve">   </w:t>
      </w:r>
      <w:r w:rsidRPr="00E17B2A">
        <w:rPr>
          <w:sz w:val="28"/>
          <w:szCs w:val="28"/>
        </w:rPr>
        <w:t>Помните всегд</w:t>
      </w:r>
      <w:r w:rsidR="00BC0AC0">
        <w:rPr>
          <w:sz w:val="28"/>
          <w:szCs w:val="28"/>
        </w:rPr>
        <w:t>а: «Правильная речь слаще мёда!</w:t>
      </w:r>
    </w:p>
    <w:p w:rsidR="00E17B2A" w:rsidRDefault="00E17B2A" w:rsidP="00E17B2A">
      <w:pPr>
        <w:pStyle w:val="c2"/>
        <w:spacing w:before="0" w:beforeAutospacing="0" w:after="0" w:afterAutospacing="0"/>
        <w:ind w:left="720"/>
        <w:jc w:val="right"/>
        <w:rPr>
          <w:sz w:val="28"/>
          <w:szCs w:val="28"/>
        </w:rPr>
      </w:pPr>
      <w:r>
        <w:rPr>
          <w:rStyle w:val="c1"/>
          <w:sz w:val="28"/>
          <w:szCs w:val="28"/>
        </w:rPr>
        <w:t xml:space="preserve">Подготовила </w:t>
      </w:r>
    </w:p>
    <w:p w:rsidR="00E17B2A" w:rsidRPr="00985C3F" w:rsidRDefault="00E17B2A" w:rsidP="00E17B2A">
      <w:pPr>
        <w:pStyle w:val="c2"/>
        <w:spacing w:before="0" w:beforeAutospacing="0" w:after="0" w:afterAutospacing="0"/>
        <w:ind w:left="720"/>
        <w:jc w:val="right"/>
        <w:rPr>
          <w:rStyle w:val="c1"/>
          <w:sz w:val="28"/>
          <w:szCs w:val="28"/>
        </w:rPr>
      </w:pPr>
      <w:r>
        <w:rPr>
          <w:rStyle w:val="c1"/>
          <w:sz w:val="28"/>
          <w:szCs w:val="28"/>
        </w:rPr>
        <w:t xml:space="preserve">учитель-логопед Е.В. </w:t>
      </w:r>
      <w:proofErr w:type="spellStart"/>
      <w:r>
        <w:rPr>
          <w:rStyle w:val="c1"/>
          <w:sz w:val="28"/>
          <w:szCs w:val="28"/>
        </w:rPr>
        <w:t>Большенко</w:t>
      </w:r>
      <w:proofErr w:type="spellEnd"/>
    </w:p>
    <w:p w:rsidR="00985C3F" w:rsidRDefault="00985C3F" w:rsidP="00E17B2A">
      <w:pPr>
        <w:pStyle w:val="c2"/>
        <w:spacing w:before="0" w:beforeAutospacing="0" w:after="0" w:afterAutospacing="0"/>
        <w:ind w:left="720"/>
        <w:jc w:val="right"/>
      </w:pPr>
    </w:p>
    <w:p w:rsidR="00985C3F" w:rsidRPr="00985C3F" w:rsidRDefault="00985C3F" w:rsidP="00E17B2A">
      <w:pPr>
        <w:pStyle w:val="c2"/>
        <w:spacing w:before="0" w:beforeAutospacing="0" w:after="0" w:afterAutospacing="0"/>
        <w:ind w:left="720"/>
        <w:jc w:val="right"/>
      </w:pPr>
      <w:bookmarkStart w:id="0" w:name="_GoBack"/>
      <w:bookmarkEnd w:id="0"/>
      <w:r w:rsidRPr="00985C3F">
        <w:t>Автор консультации: Ляна Евдокимова</w:t>
      </w:r>
    </w:p>
    <w:p w:rsidR="00985C3F" w:rsidRPr="00985C3F" w:rsidRDefault="00985C3F" w:rsidP="00E17B2A">
      <w:pPr>
        <w:pStyle w:val="c2"/>
        <w:spacing w:before="0" w:beforeAutospacing="0" w:after="0" w:afterAutospacing="0"/>
        <w:ind w:left="720"/>
        <w:jc w:val="right"/>
      </w:pPr>
      <w:r w:rsidRPr="00985C3F">
        <w:t>Сайт:</w:t>
      </w:r>
      <w:r w:rsidRPr="00985C3F">
        <w:rPr>
          <w:lang w:val="en-US"/>
        </w:rPr>
        <w:t>MAAM</w:t>
      </w:r>
      <w:r w:rsidRPr="00985C3F">
        <w:t>.</w:t>
      </w:r>
      <w:r w:rsidRPr="00985C3F">
        <w:rPr>
          <w:lang w:val="en-US"/>
        </w:rPr>
        <w:t>RU</w:t>
      </w:r>
    </w:p>
    <w:p w:rsidR="00E17B2A" w:rsidRPr="00BC0AC0" w:rsidRDefault="00E17B2A" w:rsidP="00BC0AC0">
      <w:pPr>
        <w:spacing w:before="100" w:beforeAutospacing="1" w:after="100" w:afterAutospacing="1"/>
        <w:jc w:val="center"/>
        <w:rPr>
          <w:b/>
          <w:i/>
          <w:sz w:val="32"/>
          <w:szCs w:val="32"/>
          <w:lang w:eastAsia="ru-RU"/>
        </w:rPr>
      </w:pPr>
      <w:r>
        <w:rPr>
          <w:b/>
          <w:i/>
          <w:sz w:val="32"/>
          <w:szCs w:val="32"/>
          <w:lang w:eastAsia="ru-RU"/>
        </w:rPr>
        <w:lastRenderedPageBreak/>
        <w:t>Желаю успехов Вам и вашему малышу!</w:t>
      </w:r>
    </w:p>
    <w:sectPr w:rsidR="00E17B2A" w:rsidRPr="00BC0AC0" w:rsidSect="00E17B2A">
      <w:pgSz w:w="11906" w:h="16838"/>
      <w:pgMar w:top="1134" w:right="850" w:bottom="1134" w:left="1701"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140E5"/>
    <w:multiLevelType w:val="hybridMultilevel"/>
    <w:tmpl w:val="AE78B75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3B6C62B7"/>
    <w:multiLevelType w:val="hybridMultilevel"/>
    <w:tmpl w:val="B6845DFA"/>
    <w:lvl w:ilvl="0" w:tplc="0419000B">
      <w:start w:val="1"/>
      <w:numFmt w:val="bullet"/>
      <w:lvlText w:val=""/>
      <w:lvlJc w:val="left"/>
      <w:pPr>
        <w:ind w:left="1505" w:hanging="360"/>
      </w:pPr>
      <w:rPr>
        <w:rFonts w:ascii="Wingdings" w:hAnsi="Wingdings" w:hint="default"/>
      </w:rPr>
    </w:lvl>
    <w:lvl w:ilvl="1" w:tplc="04190003" w:tentative="1">
      <w:start w:val="1"/>
      <w:numFmt w:val="bullet"/>
      <w:lvlText w:val="o"/>
      <w:lvlJc w:val="left"/>
      <w:pPr>
        <w:ind w:left="2225" w:hanging="360"/>
      </w:pPr>
      <w:rPr>
        <w:rFonts w:ascii="Courier New" w:hAnsi="Courier New" w:cs="Courier New" w:hint="default"/>
      </w:rPr>
    </w:lvl>
    <w:lvl w:ilvl="2" w:tplc="04190005" w:tentative="1">
      <w:start w:val="1"/>
      <w:numFmt w:val="bullet"/>
      <w:lvlText w:val=""/>
      <w:lvlJc w:val="left"/>
      <w:pPr>
        <w:ind w:left="2945" w:hanging="360"/>
      </w:pPr>
      <w:rPr>
        <w:rFonts w:ascii="Wingdings" w:hAnsi="Wingdings" w:hint="default"/>
      </w:rPr>
    </w:lvl>
    <w:lvl w:ilvl="3" w:tplc="04190001" w:tentative="1">
      <w:start w:val="1"/>
      <w:numFmt w:val="bullet"/>
      <w:lvlText w:val=""/>
      <w:lvlJc w:val="left"/>
      <w:pPr>
        <w:ind w:left="3665" w:hanging="360"/>
      </w:pPr>
      <w:rPr>
        <w:rFonts w:ascii="Symbol" w:hAnsi="Symbol" w:hint="default"/>
      </w:rPr>
    </w:lvl>
    <w:lvl w:ilvl="4" w:tplc="04190003" w:tentative="1">
      <w:start w:val="1"/>
      <w:numFmt w:val="bullet"/>
      <w:lvlText w:val="o"/>
      <w:lvlJc w:val="left"/>
      <w:pPr>
        <w:ind w:left="4385" w:hanging="360"/>
      </w:pPr>
      <w:rPr>
        <w:rFonts w:ascii="Courier New" w:hAnsi="Courier New" w:cs="Courier New" w:hint="default"/>
      </w:rPr>
    </w:lvl>
    <w:lvl w:ilvl="5" w:tplc="04190005" w:tentative="1">
      <w:start w:val="1"/>
      <w:numFmt w:val="bullet"/>
      <w:lvlText w:val=""/>
      <w:lvlJc w:val="left"/>
      <w:pPr>
        <w:ind w:left="5105" w:hanging="360"/>
      </w:pPr>
      <w:rPr>
        <w:rFonts w:ascii="Wingdings" w:hAnsi="Wingdings" w:hint="default"/>
      </w:rPr>
    </w:lvl>
    <w:lvl w:ilvl="6" w:tplc="04190001" w:tentative="1">
      <w:start w:val="1"/>
      <w:numFmt w:val="bullet"/>
      <w:lvlText w:val=""/>
      <w:lvlJc w:val="left"/>
      <w:pPr>
        <w:ind w:left="5825" w:hanging="360"/>
      </w:pPr>
      <w:rPr>
        <w:rFonts w:ascii="Symbol" w:hAnsi="Symbol" w:hint="default"/>
      </w:rPr>
    </w:lvl>
    <w:lvl w:ilvl="7" w:tplc="04190003" w:tentative="1">
      <w:start w:val="1"/>
      <w:numFmt w:val="bullet"/>
      <w:lvlText w:val="o"/>
      <w:lvlJc w:val="left"/>
      <w:pPr>
        <w:ind w:left="6545" w:hanging="360"/>
      </w:pPr>
      <w:rPr>
        <w:rFonts w:ascii="Courier New" w:hAnsi="Courier New" w:cs="Courier New" w:hint="default"/>
      </w:rPr>
    </w:lvl>
    <w:lvl w:ilvl="8" w:tplc="04190005" w:tentative="1">
      <w:start w:val="1"/>
      <w:numFmt w:val="bullet"/>
      <w:lvlText w:val=""/>
      <w:lvlJc w:val="left"/>
      <w:pPr>
        <w:ind w:left="726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F21"/>
    <w:rsid w:val="00112F21"/>
    <w:rsid w:val="00985C3F"/>
    <w:rsid w:val="00A25FC2"/>
    <w:rsid w:val="00BC0AC0"/>
    <w:rsid w:val="00E17B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7B2A"/>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0">
    <w:name w:val="c0"/>
    <w:basedOn w:val="a0"/>
    <w:rsid w:val="00E17B2A"/>
  </w:style>
  <w:style w:type="paragraph" w:customStyle="1" w:styleId="c3">
    <w:name w:val="c3"/>
    <w:basedOn w:val="a"/>
    <w:rsid w:val="00E17B2A"/>
    <w:pPr>
      <w:spacing w:before="280" w:after="280"/>
    </w:pPr>
  </w:style>
  <w:style w:type="character" w:customStyle="1" w:styleId="c6">
    <w:name w:val="c6"/>
    <w:basedOn w:val="a0"/>
    <w:rsid w:val="00E17B2A"/>
  </w:style>
  <w:style w:type="paragraph" w:customStyle="1" w:styleId="c7">
    <w:name w:val="c7"/>
    <w:basedOn w:val="a"/>
    <w:rsid w:val="00E17B2A"/>
    <w:pPr>
      <w:spacing w:before="280" w:after="280"/>
    </w:pPr>
  </w:style>
  <w:style w:type="character" w:customStyle="1" w:styleId="c1">
    <w:name w:val="c1"/>
    <w:basedOn w:val="a0"/>
    <w:rsid w:val="00E17B2A"/>
  </w:style>
  <w:style w:type="paragraph" w:customStyle="1" w:styleId="c2">
    <w:name w:val="c2"/>
    <w:basedOn w:val="a"/>
    <w:rsid w:val="00E17B2A"/>
    <w:pPr>
      <w:suppressAutoHyphens w:val="0"/>
      <w:spacing w:before="100" w:beforeAutospacing="1" w:after="100" w:afterAutospacing="1"/>
    </w:pPr>
    <w:rPr>
      <w:lang w:eastAsia="ru-RU"/>
    </w:rPr>
  </w:style>
  <w:style w:type="paragraph" w:styleId="a3">
    <w:name w:val="Balloon Text"/>
    <w:basedOn w:val="a"/>
    <w:link w:val="a4"/>
    <w:uiPriority w:val="99"/>
    <w:semiHidden/>
    <w:unhideWhenUsed/>
    <w:rsid w:val="00E17B2A"/>
    <w:rPr>
      <w:rFonts w:ascii="Segoe UI" w:hAnsi="Segoe UI" w:cs="Segoe UI"/>
      <w:sz w:val="18"/>
      <w:szCs w:val="18"/>
    </w:rPr>
  </w:style>
  <w:style w:type="character" w:customStyle="1" w:styleId="a4">
    <w:name w:val="Текст выноски Знак"/>
    <w:basedOn w:val="a0"/>
    <w:link w:val="a3"/>
    <w:uiPriority w:val="99"/>
    <w:semiHidden/>
    <w:rsid w:val="00E17B2A"/>
    <w:rPr>
      <w:rFonts w:ascii="Segoe UI" w:eastAsia="Times New Roman" w:hAnsi="Segoe UI" w:cs="Segoe UI"/>
      <w:sz w:val="18"/>
      <w:szCs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7B2A"/>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0">
    <w:name w:val="c0"/>
    <w:basedOn w:val="a0"/>
    <w:rsid w:val="00E17B2A"/>
  </w:style>
  <w:style w:type="paragraph" w:customStyle="1" w:styleId="c3">
    <w:name w:val="c3"/>
    <w:basedOn w:val="a"/>
    <w:rsid w:val="00E17B2A"/>
    <w:pPr>
      <w:spacing w:before="280" w:after="280"/>
    </w:pPr>
  </w:style>
  <w:style w:type="character" w:customStyle="1" w:styleId="c6">
    <w:name w:val="c6"/>
    <w:basedOn w:val="a0"/>
    <w:rsid w:val="00E17B2A"/>
  </w:style>
  <w:style w:type="paragraph" w:customStyle="1" w:styleId="c7">
    <w:name w:val="c7"/>
    <w:basedOn w:val="a"/>
    <w:rsid w:val="00E17B2A"/>
    <w:pPr>
      <w:spacing w:before="280" w:after="280"/>
    </w:pPr>
  </w:style>
  <w:style w:type="character" w:customStyle="1" w:styleId="c1">
    <w:name w:val="c1"/>
    <w:basedOn w:val="a0"/>
    <w:rsid w:val="00E17B2A"/>
  </w:style>
  <w:style w:type="paragraph" w:customStyle="1" w:styleId="c2">
    <w:name w:val="c2"/>
    <w:basedOn w:val="a"/>
    <w:rsid w:val="00E17B2A"/>
    <w:pPr>
      <w:suppressAutoHyphens w:val="0"/>
      <w:spacing w:before="100" w:beforeAutospacing="1" w:after="100" w:afterAutospacing="1"/>
    </w:pPr>
    <w:rPr>
      <w:lang w:eastAsia="ru-RU"/>
    </w:rPr>
  </w:style>
  <w:style w:type="paragraph" w:styleId="a3">
    <w:name w:val="Balloon Text"/>
    <w:basedOn w:val="a"/>
    <w:link w:val="a4"/>
    <w:uiPriority w:val="99"/>
    <w:semiHidden/>
    <w:unhideWhenUsed/>
    <w:rsid w:val="00E17B2A"/>
    <w:rPr>
      <w:rFonts w:ascii="Segoe UI" w:hAnsi="Segoe UI" w:cs="Segoe UI"/>
      <w:sz w:val="18"/>
      <w:szCs w:val="18"/>
    </w:rPr>
  </w:style>
  <w:style w:type="character" w:customStyle="1" w:styleId="a4">
    <w:name w:val="Текст выноски Знак"/>
    <w:basedOn w:val="a0"/>
    <w:link w:val="a3"/>
    <w:uiPriority w:val="99"/>
    <w:semiHidden/>
    <w:rsid w:val="00E17B2A"/>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626</Words>
  <Characters>3572</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user</cp:lastModifiedBy>
  <cp:revision>5</cp:revision>
  <cp:lastPrinted>2020-08-21T07:12:00Z</cp:lastPrinted>
  <dcterms:created xsi:type="dcterms:W3CDTF">2020-08-21T07:04:00Z</dcterms:created>
  <dcterms:modified xsi:type="dcterms:W3CDTF">2022-04-04T08:56:00Z</dcterms:modified>
</cp:coreProperties>
</file>