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BE" w:rsidRPr="006E3FBE" w:rsidRDefault="006E3FBE" w:rsidP="006E3FBE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bookmarkStart w:id="0" w:name="h.gjdgxs"/>
      <w:bookmarkEnd w:id="0"/>
      <w:r w:rsidRPr="006E3FB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Консультация для родителей.</w:t>
      </w:r>
    </w:p>
    <w:p w:rsidR="006E3FBE" w:rsidRDefault="006E3FBE" w:rsidP="006E3FBE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6E3FB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«Роль детской книги в речевом развитии ребенка».</w:t>
      </w:r>
    </w:p>
    <w:p w:rsidR="006E3FBE" w:rsidRPr="006E3FBE" w:rsidRDefault="006E3FBE" w:rsidP="006E3FBE">
      <w:pPr>
        <w:keepNext/>
        <w:pBdr>
          <w:bottom w:val="single" w:sz="6" w:space="0" w:color="D6DD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6E3FBE" w:rsidRPr="006E3FBE" w:rsidRDefault="006E3FBE" w:rsidP="006E3F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УЧИМСЯ РАССКАЗЫВАТЬ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Массовое явление, связанное с низким уровнем речевого развития детей, обусловлено серьезными причинами. Компьютер широко вошел в нашу   повседневную жизнь. Дети мало общаются, их речевой опыт ограничен, языковые средства несовершенны. Разговорная речь бедна, малословна. Резко снизился интерес детей к чтению. Социальные проблемы общества не позволяют родителям  уделять достаточно внимания всестороннему развитию своих детей. 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Ребенок-дошкольник является своеобразным «читателем». В действительности это слушатель, чья встреча с книгой полностью определяется взрослым человеком, начиная от выбора текста для чтения и кончая продолжительностью общения с книгой. От взрослого  зависит и то, станет ли ребенок настоящим, увлеченным читателем или встреча с книгой в дошкольном возрасте мелькнет случайным эпизодом в его жизни.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Но, чем же так страшно детское «</w:t>
      </w:r>
      <w:proofErr w:type="spellStart"/>
      <w:r w:rsidRPr="006E3FBE">
        <w:rPr>
          <w:sz w:val="28"/>
          <w:szCs w:val="28"/>
        </w:rPr>
        <w:t>нечтение</w:t>
      </w:r>
      <w:proofErr w:type="spellEnd"/>
      <w:r w:rsidRPr="006E3FBE">
        <w:rPr>
          <w:sz w:val="28"/>
          <w:szCs w:val="28"/>
        </w:rPr>
        <w:t>»? Во-первых, обедняется словарный запас и как следствие, понижается уровень интеллектуальных возможностей. Во-вторых, нарушается процесс социализации, вхождения в общество, знакомство с его моральными и духовными ценностями, что порождает конфликт.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В-третьих,  не читающие дети, вырастая, не приучают к книге своих детей, что постепенно ведет к духовному отчуждению представителей различных поколений в семье. Формально – люди грамотны, они пишут, и читают, но уметь читать – не значит складывать из букв слова, это значит понимать прочитанное, вникать в смысл текста.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Одна из самых важных задач обучения дошкольников родному языку – развитие связной речи. Каждый ребенок должен уметь содержательно, грамматически правильно, связно и последовательно излагать свои мысли. Это поможет ему преодолевать молчаливость и застенчивость, быть общительным, уверенным в своих силах. В то же время речь ребенка должна быть живой, непосредственной, выразительной.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 Помочь ребенку в придумывании рассказов и историй можно разными способами: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в название хорошо знакомой сказки добавить слово, обозначающее какой-либо предмет. Например, «Волк, семеро козлят и компьютер», «Мальчик-с-пальчик и паровоз» и т.п.;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lastRenderedPageBreak/>
        <w:t>сюжет знакомой сказки переместить в другое время и пространство. Например, «Жили-были старик со старухой в наши дни», «Красная Шапочка на необитаемом острове» и т.п.;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предложить ребенку изменить концовку сказки, используя прием введения в сюжетное повествование какого-либо предмета, явления. Например, медвежата из сказки «Два жадных медвежонка» вместо сыра съедают таблетку от жадности;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предложить заглянуть в прошлое или будущее сказочных героев: что было раньше с тем или иным героем, что может произойти потом;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написать письмо своему любимому герою или автору сказки;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сочинить разговор сказочных персонажей по телефону (на любую тему);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придумать сказку по опорным словам. Например, ласточка, девочка, кот;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рассказать историю от лица любого героя или предмета;</w:t>
      </w:r>
    </w:p>
    <w:p w:rsidR="006E3FBE" w:rsidRPr="006E3FBE" w:rsidRDefault="006E3FBE" w:rsidP="006E3FB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E3FBE">
        <w:rPr>
          <w:sz w:val="28"/>
          <w:szCs w:val="28"/>
        </w:rPr>
        <w:t>описать одно и то же событие с разных точек зрения. Например, от лица веселого человека и грустного человека и т.д.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 Очень хорошо сделать альбом детских рассказов, дать ему интересное название, предложить ребенку нарисовать к каждому рассказу иллюстрации. Это будет толчком для развития детского творчества.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«УЧИМСЯ, ИГРАЯ»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Мир детства невозможно представить без сказки. Часто в сказках встречаются пословицы и поговорки, смысл которых не всегда понятен для дошкольников.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 xml:space="preserve">Пословицы и поговорки </w:t>
      </w:r>
      <w:r w:rsidRPr="006E3FBE">
        <w:rPr>
          <w:sz w:val="28"/>
          <w:szCs w:val="28"/>
        </w:rPr>
        <w:t>–  сокровища русской народной речи и народной мудрости: они полны ярких образов, нередко построенных на оригинальных созвучиях и рифмах. Это явление не только языка, но и искусства, соприкосновение с которым очень важно для детей. В них сконцентрирован, обобщен опыт поколений, заложено культурное наследие народа. Пословица – краткое изречение с назидательным смыслом; поговорка – выражение, преимущественно образное, не составляющее, в отличие от пословицы, законченного высказывания и не являющееся афоризмом. Необходимо помнить: пословицы строятся на антитезе, чаще всего они имеют прямой и переносный смысл. Синтаксически они делятся на две части, причем во второй части содержится вывод, мораль, иногда поучительный смысл, например «Не узнавай друга в три дня – узнавай в три года». Поговорка не имеет нравоучительного, поучающего смысла, тем не менее, ей свойственна метафоричность: «Убил двух зайцев. Семь пятниц на неделе. Заблудился в трех соснах».  Ребенок должен не только понимать эти емкие, меткие выражения, но и уметь пользоваться ими в жизни.  С этой целью предлагаем вам  поиграть с ребенком в эти игры.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Дидактическая игра «Я начну, а ты продолжи»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Задачи: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   •  учить понимать образные слова в пословицах и поговорках;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   •  развивать интерес к значению слова;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lastRenderedPageBreak/>
        <w:t>       •  Учить активно использовать их в речи.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Тише едешь –   (дальше будешь).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Крепкую  дружбу водой -  (не разольёшь).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Один в поле -  (не воин).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Глупые ссорятся, а умные – (договариваются).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Под лежачий камень – (вода не течет).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Семь раз отмерь – (один отрежь).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Что посеешь – (то и пожнешь).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   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Дидактическая игра «Угадай-ка».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Задачи: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 •  учить понимать образные слова в пословицах, поговорках, фразеологизмах, активно использовать их в речи;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  •  развивать понимание такого языкового явления, как многозначность слова.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…..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Что вешают, приходя в уныние? (Повесить нос.)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Не цветы, а вянут? (Уши вянут.)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Что можно услышать в полной тишине? (Как муха пролетит.)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В чем можно утонуть опечалившись? (В слезах.)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Какую часть лица надувают обидевшись? (Надуть губы.)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Что можно искать в поле? (Ищи ветра в поле.)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Дидактическая игра «Одним словом».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Задачи: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  • учить объяснять смысл пословиц, поговорок, фразеологизмов;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 • познакомить с тем, что слова имеют значением смысл, в разговоре их необходимо употреблять в соответствии со значением;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     • развивать аналитическое мышление.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Надуть губы. (Обидеться.)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Как снег на голову. (Внезапно.)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Вылетело из головы. (Забыть.)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Как по команде. (Дружно.)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Со всех ног. (Быстро.)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Рукой подать. (Близко.)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E3FBE">
        <w:rPr>
          <w:rStyle w:val="a4"/>
          <w:sz w:val="28"/>
          <w:szCs w:val="28"/>
        </w:rPr>
        <w:t>ПОЧИТАЙ, МНЕ МАМА!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Семья, в которой книга сопровождает ребенка с момента его рождения, семья, в которой читают родители, - это предпосылка грамотности и «чутья» родного языка. При отсутствии доброй традиции семейного чтения ребенок практически никогда не берет книгу сам. Он должен ощущать, что жизнь его родителей немыслима без чтения, тогда книги войдут и в его жизнь.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Взрослые должны помнить, что книга привлекает ребенка, прежде всего оформлением. Ее внешний вид должен быть не только привлекательным, но и завлекательным: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lastRenderedPageBreak/>
        <w:t>          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Мы читаем книги вместе.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С папой каждый выходной.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У меня картинок двести,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А у папы – ни одной.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У меня слоны, жирафы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Звери все до одного,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И бизоны, и удавы,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А у папы – никого!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У меня -  в пустыне дикой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Нарисован львиный след.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Папу жаль. Ну что за книга,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Если в ней картинок нет!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В домашней библиотеке должны быть разные типы книг. Например, книжка-вырубка. Ее обложка вырезана по контуру того предмета, о котором идет речь в тексте, и ее игровое внешнее оформление тоже способствует привлечению ребенка к знакомству с содержанием.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Другой тип – книжка-панорама. Она не только ярко иллюстрирована, но и снабжена движущимися фигурками. Действие в ней как бы оживает с помощью этих фигурок. Манипулируя ими, ребенок не только включается в ритм текста, но и переживает происходящее вместе с героями.</w:t>
      </w:r>
    </w:p>
    <w:p w:rsidR="006E3FBE" w:rsidRPr="006E3FBE" w:rsidRDefault="006E3FBE" w:rsidP="006E3F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3FBE">
        <w:rPr>
          <w:sz w:val="28"/>
          <w:szCs w:val="28"/>
        </w:rPr>
        <w:t>Так же надо помнить о том, чтобы в библиотеке малыша должны быть познавательные книги, заставляющие его мыслить, развивающие его интеллект, книги разного типа отражения действительности: не только сказки, но и реалистическая литература, не только проза, но и поэзия. Это нужно для того, чтобы ребенок с детства понимал многоликость мира, чтобы развивался весь спектр его чувств.</w:t>
      </w:r>
    </w:p>
    <w:p w:rsidR="006E3FBE" w:rsidRDefault="006E3FBE" w:rsidP="000510B5">
      <w:pPr>
        <w:pStyle w:val="c9"/>
        <w:spacing w:before="0" w:beforeAutospacing="0" w:after="0" w:afterAutospacing="0"/>
        <w:jc w:val="right"/>
        <w:rPr>
          <w:rStyle w:val="c1"/>
          <w:b/>
          <w:sz w:val="28"/>
          <w:szCs w:val="28"/>
        </w:rPr>
      </w:pPr>
    </w:p>
    <w:p w:rsidR="000510B5" w:rsidRPr="00F540A0" w:rsidRDefault="000510B5" w:rsidP="000510B5">
      <w:pPr>
        <w:pStyle w:val="c9"/>
        <w:spacing w:before="0" w:beforeAutospacing="0" w:after="0" w:afterAutospacing="0"/>
        <w:jc w:val="right"/>
        <w:rPr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Подготовила </w:t>
      </w:r>
    </w:p>
    <w:p w:rsidR="000510B5" w:rsidRPr="00F540A0" w:rsidRDefault="000510B5" w:rsidP="000510B5">
      <w:pPr>
        <w:pStyle w:val="c2"/>
        <w:spacing w:before="0" w:beforeAutospacing="0" w:after="0" w:afterAutospacing="0"/>
        <w:ind w:left="720"/>
        <w:jc w:val="right"/>
        <w:rPr>
          <w:rStyle w:val="c1"/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учитель-логопед Е.В. </w:t>
      </w:r>
      <w:proofErr w:type="spellStart"/>
      <w:r w:rsidRPr="00F540A0">
        <w:rPr>
          <w:rStyle w:val="c1"/>
          <w:b/>
          <w:sz w:val="28"/>
          <w:szCs w:val="28"/>
        </w:rPr>
        <w:t>Большенко</w:t>
      </w:r>
      <w:proofErr w:type="spellEnd"/>
    </w:p>
    <w:p w:rsidR="000510B5" w:rsidRPr="00F540A0" w:rsidRDefault="000510B5" w:rsidP="00051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540A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Же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лаю успехов Вам и вашему малышу!</w:t>
      </w:r>
    </w:p>
    <w:p w:rsidR="007A4848" w:rsidRDefault="00F03D34" w:rsidP="00F03D34">
      <w:pPr>
        <w:spacing w:after="0"/>
        <w:jc w:val="right"/>
      </w:pPr>
      <w:bookmarkStart w:id="1" w:name="_GoBack"/>
      <w:r>
        <w:t>Автор консультации: Махмудова Г.А.</w:t>
      </w:r>
    </w:p>
    <w:p w:rsidR="00F03D34" w:rsidRDefault="00F03D34" w:rsidP="00F03D34">
      <w:pPr>
        <w:spacing w:after="0"/>
        <w:jc w:val="right"/>
      </w:pPr>
      <w:r>
        <w:t xml:space="preserve">Сайт: </w:t>
      </w:r>
      <w:r w:rsidRPr="00F03D34">
        <w:t>nsportal.ru</w:t>
      </w:r>
      <w:bookmarkEnd w:id="1"/>
    </w:p>
    <w:sectPr w:rsidR="00F03D34" w:rsidSect="00F03D34">
      <w:pgSz w:w="11906" w:h="16838"/>
      <w:pgMar w:top="1440" w:right="1080" w:bottom="993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3D0D"/>
    <w:multiLevelType w:val="multilevel"/>
    <w:tmpl w:val="C60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86"/>
    <w:rsid w:val="000510B5"/>
    <w:rsid w:val="006E3FBE"/>
    <w:rsid w:val="00752A5E"/>
    <w:rsid w:val="007A4848"/>
    <w:rsid w:val="00D04A86"/>
    <w:rsid w:val="00F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5"/>
  </w:style>
  <w:style w:type="paragraph" w:styleId="2">
    <w:name w:val="heading 2"/>
    <w:basedOn w:val="a"/>
    <w:link w:val="20"/>
    <w:uiPriority w:val="9"/>
    <w:qFormat/>
    <w:rsid w:val="006E3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0B5"/>
  </w:style>
  <w:style w:type="paragraph" w:customStyle="1" w:styleId="c9">
    <w:name w:val="c9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3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2">
    <w:name w:val="c22"/>
    <w:basedOn w:val="a0"/>
    <w:rsid w:val="006E3FBE"/>
  </w:style>
  <w:style w:type="character" w:customStyle="1" w:styleId="c8">
    <w:name w:val="c8"/>
    <w:basedOn w:val="a0"/>
    <w:rsid w:val="006E3FBE"/>
  </w:style>
  <w:style w:type="character" w:customStyle="1" w:styleId="c17">
    <w:name w:val="c17"/>
    <w:basedOn w:val="a0"/>
    <w:rsid w:val="006E3FBE"/>
  </w:style>
  <w:style w:type="paragraph" w:customStyle="1" w:styleId="c4">
    <w:name w:val="c4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E3FBE"/>
  </w:style>
  <w:style w:type="paragraph" w:customStyle="1" w:styleId="c6">
    <w:name w:val="c6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E3FBE"/>
  </w:style>
  <w:style w:type="paragraph" w:customStyle="1" w:styleId="c23">
    <w:name w:val="c23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3FBE"/>
  </w:style>
  <w:style w:type="paragraph" w:styleId="a3">
    <w:name w:val="Normal (Web)"/>
    <w:basedOn w:val="a"/>
    <w:uiPriority w:val="99"/>
    <w:semiHidden/>
    <w:unhideWhenUsed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F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5"/>
  </w:style>
  <w:style w:type="paragraph" w:styleId="2">
    <w:name w:val="heading 2"/>
    <w:basedOn w:val="a"/>
    <w:link w:val="20"/>
    <w:uiPriority w:val="9"/>
    <w:qFormat/>
    <w:rsid w:val="006E3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0B5"/>
  </w:style>
  <w:style w:type="paragraph" w:customStyle="1" w:styleId="c9">
    <w:name w:val="c9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3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2">
    <w:name w:val="c22"/>
    <w:basedOn w:val="a0"/>
    <w:rsid w:val="006E3FBE"/>
  </w:style>
  <w:style w:type="character" w:customStyle="1" w:styleId="c8">
    <w:name w:val="c8"/>
    <w:basedOn w:val="a0"/>
    <w:rsid w:val="006E3FBE"/>
  </w:style>
  <w:style w:type="character" w:customStyle="1" w:styleId="c17">
    <w:name w:val="c17"/>
    <w:basedOn w:val="a0"/>
    <w:rsid w:val="006E3FBE"/>
  </w:style>
  <w:style w:type="paragraph" w:customStyle="1" w:styleId="c4">
    <w:name w:val="c4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E3FBE"/>
  </w:style>
  <w:style w:type="paragraph" w:customStyle="1" w:styleId="c6">
    <w:name w:val="c6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E3FBE"/>
  </w:style>
  <w:style w:type="paragraph" w:customStyle="1" w:styleId="c23">
    <w:name w:val="c23"/>
    <w:basedOn w:val="a"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3FBE"/>
  </w:style>
  <w:style w:type="paragraph" w:styleId="a3">
    <w:name w:val="Normal (Web)"/>
    <w:basedOn w:val="a"/>
    <w:uiPriority w:val="99"/>
    <w:semiHidden/>
    <w:unhideWhenUsed/>
    <w:rsid w:val="006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F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2020-08-21T08:21:00Z</cp:lastPrinted>
  <dcterms:created xsi:type="dcterms:W3CDTF">2020-08-21T07:56:00Z</dcterms:created>
  <dcterms:modified xsi:type="dcterms:W3CDTF">2022-04-04T09:09:00Z</dcterms:modified>
</cp:coreProperties>
</file>