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A14" w:rsidRPr="00331737" w:rsidRDefault="0005485E">
      <w:pPr>
        <w:pStyle w:val="a3"/>
        <w:spacing w:before="67" w:line="322" w:lineRule="exact"/>
        <w:ind w:left="1916" w:right="1201"/>
        <w:jc w:val="center"/>
        <w:rPr>
          <w:b/>
        </w:rPr>
      </w:pPr>
      <w:r w:rsidRPr="00331737">
        <w:rPr>
          <w:b/>
        </w:rPr>
        <w:t>Консультация</w:t>
      </w:r>
      <w:r w:rsidRPr="00331737">
        <w:rPr>
          <w:b/>
          <w:spacing w:val="-5"/>
        </w:rPr>
        <w:t xml:space="preserve"> </w:t>
      </w:r>
      <w:r w:rsidRPr="00331737">
        <w:rPr>
          <w:b/>
        </w:rPr>
        <w:t>для</w:t>
      </w:r>
      <w:r w:rsidRPr="00331737">
        <w:rPr>
          <w:b/>
          <w:spacing w:val="-3"/>
        </w:rPr>
        <w:t xml:space="preserve"> </w:t>
      </w:r>
      <w:r w:rsidRPr="00331737">
        <w:rPr>
          <w:b/>
        </w:rPr>
        <w:t>родителей</w:t>
      </w:r>
    </w:p>
    <w:p w:rsidR="00900A14" w:rsidRPr="00331737" w:rsidRDefault="0005485E" w:rsidP="00331737">
      <w:pPr>
        <w:pStyle w:val="a3"/>
        <w:ind w:right="1202"/>
        <w:jc w:val="center"/>
        <w:rPr>
          <w:b/>
        </w:rPr>
      </w:pPr>
      <w:r w:rsidRPr="00331737">
        <w:rPr>
          <w:b/>
        </w:rPr>
        <w:t>на</w:t>
      </w:r>
      <w:r w:rsidRPr="00331737">
        <w:rPr>
          <w:b/>
          <w:spacing w:val="-4"/>
        </w:rPr>
        <w:t xml:space="preserve"> </w:t>
      </w:r>
      <w:r w:rsidRPr="00331737">
        <w:rPr>
          <w:b/>
        </w:rPr>
        <w:t>тему</w:t>
      </w:r>
      <w:r w:rsidRPr="00331737">
        <w:rPr>
          <w:b/>
          <w:spacing w:val="-4"/>
        </w:rPr>
        <w:t xml:space="preserve"> </w:t>
      </w:r>
      <w:r w:rsidRPr="00331737">
        <w:rPr>
          <w:b/>
        </w:rPr>
        <w:t>«Влияние</w:t>
      </w:r>
      <w:r w:rsidRPr="00331737">
        <w:rPr>
          <w:b/>
          <w:spacing w:val="-4"/>
        </w:rPr>
        <w:t xml:space="preserve"> </w:t>
      </w:r>
      <w:r w:rsidRPr="00331737">
        <w:rPr>
          <w:b/>
        </w:rPr>
        <w:t>стресса</w:t>
      </w:r>
      <w:r w:rsidRPr="00331737">
        <w:rPr>
          <w:b/>
          <w:spacing w:val="-3"/>
        </w:rPr>
        <w:t xml:space="preserve"> </w:t>
      </w:r>
      <w:r w:rsidRPr="00331737">
        <w:rPr>
          <w:b/>
        </w:rPr>
        <w:t>на</w:t>
      </w:r>
      <w:r w:rsidRPr="00331737">
        <w:rPr>
          <w:b/>
          <w:spacing w:val="-4"/>
        </w:rPr>
        <w:t xml:space="preserve"> </w:t>
      </w:r>
      <w:r w:rsidRPr="00331737">
        <w:rPr>
          <w:b/>
        </w:rPr>
        <w:t>развитие</w:t>
      </w:r>
      <w:r w:rsidRPr="00331737">
        <w:rPr>
          <w:b/>
          <w:spacing w:val="-3"/>
        </w:rPr>
        <w:t xml:space="preserve"> </w:t>
      </w:r>
      <w:r w:rsidRPr="00331737">
        <w:rPr>
          <w:b/>
        </w:rPr>
        <w:t>мозга</w:t>
      </w:r>
      <w:r w:rsidRPr="00331737">
        <w:rPr>
          <w:b/>
          <w:spacing w:val="-4"/>
        </w:rPr>
        <w:t xml:space="preserve"> </w:t>
      </w:r>
      <w:r w:rsidRPr="00331737">
        <w:rPr>
          <w:b/>
        </w:rPr>
        <w:t>ребенка»</w:t>
      </w:r>
    </w:p>
    <w:p w:rsidR="00900A14" w:rsidRDefault="00900A14" w:rsidP="00331737">
      <w:pPr>
        <w:pStyle w:val="a3"/>
        <w:spacing w:before="11"/>
        <w:ind w:left="284" w:hanging="284"/>
        <w:jc w:val="left"/>
        <w:rPr>
          <w:sz w:val="27"/>
        </w:rPr>
      </w:pPr>
    </w:p>
    <w:p w:rsidR="00900A14" w:rsidRDefault="00540785" w:rsidP="00540785">
      <w:pPr>
        <w:pStyle w:val="a3"/>
        <w:ind w:right="103" w:firstLine="448"/>
        <w:jc w:val="left"/>
      </w:pPr>
      <w:r>
        <w:t>Не для кого не секрет</w:t>
      </w:r>
      <w:r w:rsidR="0005485E">
        <w:t>,</w:t>
      </w:r>
      <w:r w:rsidR="0005485E">
        <w:rPr>
          <w:spacing w:val="1"/>
        </w:rPr>
        <w:t xml:space="preserve"> </w:t>
      </w:r>
      <w:r w:rsidR="0005485E">
        <w:t>что</w:t>
      </w:r>
      <w:r w:rsidR="0005485E">
        <w:rPr>
          <w:spacing w:val="1"/>
        </w:rPr>
        <w:t xml:space="preserve"> </w:t>
      </w:r>
      <w:r w:rsidR="0005485E">
        <w:t>ситуация</w:t>
      </w:r>
      <w:r w:rsidR="0005485E">
        <w:rPr>
          <w:spacing w:val="1"/>
        </w:rPr>
        <w:t xml:space="preserve"> </w:t>
      </w:r>
      <w:r w:rsidR="0005485E">
        <w:t>стресса,</w:t>
      </w:r>
      <w:r w:rsidR="0005485E">
        <w:rPr>
          <w:spacing w:val="1"/>
        </w:rPr>
        <w:t xml:space="preserve"> </w:t>
      </w:r>
      <w:r w:rsidR="0005485E">
        <w:t>влияет</w:t>
      </w:r>
      <w:r w:rsidR="0005485E">
        <w:rPr>
          <w:spacing w:val="1"/>
        </w:rPr>
        <w:t xml:space="preserve"> </w:t>
      </w:r>
      <w:r w:rsidR="0005485E">
        <w:t>на</w:t>
      </w:r>
      <w:r w:rsidR="0005485E">
        <w:rPr>
          <w:spacing w:val="1"/>
        </w:rPr>
        <w:t xml:space="preserve"> </w:t>
      </w:r>
      <w:r w:rsidR="0005485E">
        <w:t>наше</w:t>
      </w:r>
      <w:r w:rsidR="0005485E">
        <w:rPr>
          <w:spacing w:val="1"/>
        </w:rPr>
        <w:t xml:space="preserve"> </w:t>
      </w:r>
      <w:r w:rsidR="0005485E">
        <w:t>психическое и физическое здоровье. Стресс — это реакция организма</w:t>
      </w:r>
      <w:r w:rsidR="0005485E">
        <w:rPr>
          <w:spacing w:val="1"/>
        </w:rPr>
        <w:t xml:space="preserve"> </w:t>
      </w:r>
      <w:r w:rsidR="0005485E">
        <w:t>на</w:t>
      </w:r>
      <w:r w:rsidR="0005485E">
        <w:rPr>
          <w:spacing w:val="1"/>
        </w:rPr>
        <w:t xml:space="preserve"> </w:t>
      </w:r>
      <w:r w:rsidR="0005485E">
        <w:t>перенапряжение.</w:t>
      </w:r>
      <w:r w:rsidR="0005485E">
        <w:rPr>
          <w:spacing w:val="1"/>
        </w:rPr>
        <w:t xml:space="preserve"> </w:t>
      </w:r>
      <w:r w:rsidR="0005485E">
        <w:t>Повторяющиеся</w:t>
      </w:r>
      <w:r w:rsidR="0005485E">
        <w:rPr>
          <w:spacing w:val="1"/>
        </w:rPr>
        <w:t xml:space="preserve"> </w:t>
      </w:r>
      <w:r w:rsidR="0005485E">
        <w:t>и/или</w:t>
      </w:r>
      <w:r w:rsidR="0005485E">
        <w:rPr>
          <w:spacing w:val="1"/>
        </w:rPr>
        <w:t xml:space="preserve"> </w:t>
      </w:r>
      <w:r w:rsidR="0005485E">
        <w:t>длительные</w:t>
      </w:r>
      <w:r w:rsidR="0005485E">
        <w:rPr>
          <w:spacing w:val="1"/>
        </w:rPr>
        <w:t xml:space="preserve"> </w:t>
      </w:r>
      <w:r w:rsidR="0005485E">
        <w:t>стрессовые</w:t>
      </w:r>
      <w:r w:rsidR="0005485E">
        <w:rPr>
          <w:spacing w:val="1"/>
        </w:rPr>
        <w:t xml:space="preserve"> </w:t>
      </w:r>
      <w:r w:rsidR="0005485E">
        <w:t>ситуации</w:t>
      </w:r>
      <w:r w:rsidR="0005485E">
        <w:rPr>
          <w:spacing w:val="1"/>
        </w:rPr>
        <w:t xml:space="preserve"> </w:t>
      </w:r>
      <w:r w:rsidR="0005485E">
        <w:t>повреждают незрелый мозг ребенка, особенно нейронные пути, отвечающие</w:t>
      </w:r>
      <w:r w:rsidR="0005485E">
        <w:rPr>
          <w:spacing w:val="1"/>
        </w:rPr>
        <w:t xml:space="preserve"> </w:t>
      </w:r>
      <w:r w:rsidR="0005485E">
        <w:t>за формирование исполнительных компетенций. Эти пути находятся в самой</w:t>
      </w:r>
      <w:r w:rsidR="0005485E">
        <w:rPr>
          <w:spacing w:val="1"/>
        </w:rPr>
        <w:t xml:space="preserve"> </w:t>
      </w:r>
      <w:r w:rsidR="0005485E">
        <w:t>уязвимой части мозга — префронтальной коре (лобные доли). Она играет</w:t>
      </w:r>
      <w:r w:rsidR="0005485E">
        <w:rPr>
          <w:spacing w:val="1"/>
        </w:rPr>
        <w:t xml:space="preserve"> </w:t>
      </w:r>
      <w:r w:rsidR="0005485E">
        <w:t xml:space="preserve">главную роль </w:t>
      </w:r>
      <w:r w:rsidR="0005485E">
        <w:rPr>
          <w:color w:val="333333"/>
        </w:rPr>
        <w:t>в управлении мыслительной и моторной активности, принятии</w:t>
      </w:r>
      <w:r w:rsidR="0005485E">
        <w:rPr>
          <w:color w:val="333333"/>
          <w:spacing w:val="1"/>
        </w:rPr>
        <w:t xml:space="preserve"> </w:t>
      </w:r>
      <w:r w:rsidR="0005485E">
        <w:rPr>
          <w:color w:val="333333"/>
        </w:rPr>
        <w:t>решений,</w:t>
      </w:r>
      <w:r w:rsidR="0005485E">
        <w:rPr>
          <w:color w:val="333333"/>
          <w:spacing w:val="1"/>
        </w:rPr>
        <w:t xml:space="preserve"> </w:t>
      </w:r>
      <w:r w:rsidR="0005485E">
        <w:rPr>
          <w:color w:val="333333"/>
        </w:rPr>
        <w:t>контроле</w:t>
      </w:r>
      <w:r w:rsidR="0005485E">
        <w:rPr>
          <w:color w:val="333333"/>
          <w:spacing w:val="1"/>
        </w:rPr>
        <w:t xml:space="preserve"> </w:t>
      </w:r>
      <w:r w:rsidR="0005485E">
        <w:rPr>
          <w:color w:val="333333"/>
        </w:rPr>
        <w:t>и</w:t>
      </w:r>
      <w:r w:rsidR="0005485E">
        <w:rPr>
          <w:color w:val="333333"/>
          <w:spacing w:val="1"/>
        </w:rPr>
        <w:t xml:space="preserve"> </w:t>
      </w:r>
      <w:r w:rsidR="0005485E">
        <w:rPr>
          <w:color w:val="333333"/>
        </w:rPr>
        <w:t>регуляции</w:t>
      </w:r>
      <w:r w:rsidR="0005485E">
        <w:rPr>
          <w:color w:val="333333"/>
          <w:spacing w:val="1"/>
        </w:rPr>
        <w:t xml:space="preserve"> </w:t>
      </w:r>
      <w:r w:rsidR="0005485E">
        <w:rPr>
          <w:color w:val="333333"/>
        </w:rPr>
        <w:t>как</w:t>
      </w:r>
      <w:r w:rsidR="0005485E">
        <w:rPr>
          <w:color w:val="333333"/>
          <w:spacing w:val="1"/>
        </w:rPr>
        <w:t xml:space="preserve"> </w:t>
      </w:r>
      <w:r w:rsidR="0005485E">
        <w:rPr>
          <w:color w:val="333333"/>
        </w:rPr>
        <w:t>внутренней</w:t>
      </w:r>
      <w:r w:rsidR="0005485E">
        <w:rPr>
          <w:color w:val="333333"/>
          <w:spacing w:val="1"/>
        </w:rPr>
        <w:t xml:space="preserve"> </w:t>
      </w:r>
      <w:r w:rsidR="0005485E">
        <w:rPr>
          <w:color w:val="333333"/>
        </w:rPr>
        <w:t>деятельности,</w:t>
      </w:r>
      <w:r w:rsidR="0005485E">
        <w:rPr>
          <w:color w:val="333333"/>
          <w:spacing w:val="1"/>
        </w:rPr>
        <w:t xml:space="preserve"> </w:t>
      </w:r>
      <w:r w:rsidR="0005485E">
        <w:rPr>
          <w:color w:val="333333"/>
        </w:rPr>
        <w:t>так</w:t>
      </w:r>
      <w:r w:rsidR="0005485E">
        <w:rPr>
          <w:color w:val="333333"/>
          <w:spacing w:val="1"/>
        </w:rPr>
        <w:t xml:space="preserve"> </w:t>
      </w:r>
      <w:r w:rsidR="0005485E">
        <w:rPr>
          <w:color w:val="333333"/>
        </w:rPr>
        <w:t>и</w:t>
      </w:r>
      <w:r w:rsidR="0005485E">
        <w:rPr>
          <w:color w:val="333333"/>
          <w:spacing w:val="1"/>
        </w:rPr>
        <w:t xml:space="preserve"> </w:t>
      </w:r>
      <w:proofErr w:type="gramStart"/>
      <w:r w:rsidR="0005485E">
        <w:rPr>
          <w:color w:val="333333"/>
        </w:rPr>
        <w:t>социального поведения</w:t>
      </w:r>
      <w:proofErr w:type="gramEnd"/>
      <w:r w:rsidR="0005485E">
        <w:rPr>
          <w:color w:val="333333"/>
          <w:spacing w:val="2"/>
        </w:rPr>
        <w:t xml:space="preserve"> </w:t>
      </w:r>
      <w:r w:rsidR="0005485E">
        <w:rPr>
          <w:color w:val="333333"/>
        </w:rPr>
        <w:t>и взаимодействия.</w:t>
      </w:r>
    </w:p>
    <w:p w:rsidR="00900A14" w:rsidRDefault="0005485E" w:rsidP="00540785">
      <w:pPr>
        <w:pStyle w:val="a3"/>
        <w:spacing w:before="3"/>
        <w:ind w:right="104" w:firstLine="448"/>
        <w:jc w:val="left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стресса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надпочечников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кортизол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биологически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гормон,</w:t>
      </w:r>
      <w:r>
        <w:rPr>
          <w:spacing w:val="1"/>
        </w:rPr>
        <w:t xml:space="preserve"> </w:t>
      </w:r>
      <w:r>
        <w:t>производимый</w:t>
      </w:r>
      <w:r>
        <w:rPr>
          <w:spacing w:val="1"/>
        </w:rPr>
        <w:t xml:space="preserve"> </w:t>
      </w:r>
      <w:r>
        <w:t>корой</w:t>
      </w:r>
      <w:r>
        <w:rPr>
          <w:spacing w:val="1"/>
        </w:rPr>
        <w:t xml:space="preserve"> </w:t>
      </w:r>
      <w:r>
        <w:t>надпочечников.</w:t>
      </w:r>
      <w:r>
        <w:rPr>
          <w:spacing w:val="1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кортизола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патологические</w:t>
      </w:r>
      <w:r>
        <w:rPr>
          <w:spacing w:val="1"/>
        </w:rPr>
        <w:t xml:space="preserve"> </w:t>
      </w:r>
      <w:r>
        <w:t>процессы в мозге. В первую очередь от кортизола страдают лобные доли,</w:t>
      </w:r>
      <w:r>
        <w:rPr>
          <w:spacing w:val="1"/>
        </w:rPr>
        <w:t xml:space="preserve"> </w:t>
      </w:r>
      <w:r>
        <w:t>которые ответственны за кратковременную память, внимание, планирование,</w:t>
      </w:r>
      <w:r>
        <w:rPr>
          <w:spacing w:val="1"/>
        </w:rPr>
        <w:t xml:space="preserve"> </w:t>
      </w:r>
      <w:r>
        <w:t>мотивацию,</w:t>
      </w:r>
      <w:r>
        <w:rPr>
          <w:spacing w:val="1"/>
        </w:rPr>
        <w:t xml:space="preserve"> </w:t>
      </w:r>
      <w:r>
        <w:t>контроль эмоций. Соответственно это и приводит к ухудшению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развитию.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развитые</w:t>
      </w:r>
      <w:r>
        <w:rPr>
          <w:spacing w:val="1"/>
        </w:rPr>
        <w:t xml:space="preserve"> </w:t>
      </w:r>
      <w:r>
        <w:t xml:space="preserve">когнитивные и волевые способности у взрослого человека зачастую </w:t>
      </w:r>
      <w:proofErr w:type="gramStart"/>
      <w:r>
        <w:t>являются</w:t>
      </w:r>
      <w:r w:rsidR="00540785">
        <w:t xml:space="preserve"> </w:t>
      </w:r>
      <w:r>
        <w:rPr>
          <w:spacing w:val="-67"/>
        </w:rPr>
        <w:t xml:space="preserve"> </w:t>
      </w:r>
      <w:r>
        <w:t>следствием</w:t>
      </w:r>
      <w:proofErr w:type="gramEnd"/>
      <w:r>
        <w:rPr>
          <w:spacing w:val="1"/>
        </w:rPr>
        <w:t xml:space="preserve"> </w:t>
      </w:r>
      <w:r>
        <w:t>пережитого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хронического</w:t>
      </w:r>
      <w:r>
        <w:rPr>
          <w:spacing w:val="1"/>
        </w:rPr>
        <w:t xml:space="preserve"> </w:t>
      </w:r>
      <w:r>
        <w:t>насилия.</w:t>
      </w:r>
      <w:r>
        <w:rPr>
          <w:spacing w:val="1"/>
        </w:rPr>
        <w:t xml:space="preserve"> </w:t>
      </w:r>
      <w:r>
        <w:t>Побои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оскорбления, безразличие, ощущение ненужности ранят и повреждают мозг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настроенного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благожелательное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окружающим.</w:t>
      </w:r>
    </w:p>
    <w:p w:rsidR="00900A14" w:rsidRDefault="0005485E" w:rsidP="00540785">
      <w:pPr>
        <w:pStyle w:val="a3"/>
        <w:spacing w:before="1"/>
        <w:ind w:right="109" w:firstLine="448"/>
        <w:jc w:val="left"/>
      </w:pPr>
      <w:r>
        <w:t>При</w:t>
      </w:r>
      <w:r>
        <w:rPr>
          <w:spacing w:val="1"/>
        </w:rPr>
        <w:t xml:space="preserve"> </w:t>
      </w:r>
      <w:r>
        <w:t>хроническом</w:t>
      </w:r>
      <w:r>
        <w:rPr>
          <w:spacing w:val="1"/>
        </w:rPr>
        <w:t xml:space="preserve"> </w:t>
      </w:r>
      <w:r>
        <w:t>стрессе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уменьшаться</w:t>
      </w:r>
      <w:r>
        <w:rPr>
          <w:spacing w:val="1"/>
        </w:rPr>
        <w:t xml:space="preserve"> </w:t>
      </w:r>
      <w:r>
        <w:t>в объеме</w:t>
      </w:r>
      <w:r>
        <w:rPr>
          <w:spacing w:val="1"/>
        </w:rPr>
        <w:t xml:space="preserve"> </w:t>
      </w:r>
      <w:proofErr w:type="spellStart"/>
      <w:r>
        <w:t>гиппокампус</w:t>
      </w:r>
      <w:proofErr w:type="spellEnd"/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proofErr w:type="spellStart"/>
      <w:r>
        <w:t>амигдала</w:t>
      </w:r>
      <w:proofErr w:type="spellEnd"/>
      <w:r>
        <w:t>,</w:t>
      </w:r>
      <w:r>
        <w:rPr>
          <w:spacing w:val="16"/>
        </w:rPr>
        <w:t xml:space="preserve"> </w:t>
      </w:r>
      <w:r>
        <w:t>части</w:t>
      </w:r>
      <w:r>
        <w:rPr>
          <w:spacing w:val="13"/>
        </w:rPr>
        <w:t xml:space="preserve"> </w:t>
      </w:r>
      <w:proofErr w:type="spellStart"/>
      <w:r>
        <w:t>лимбической</w:t>
      </w:r>
      <w:proofErr w:type="spellEnd"/>
      <w:r>
        <w:rPr>
          <w:spacing w:val="13"/>
        </w:rPr>
        <w:t xml:space="preserve"> </w:t>
      </w:r>
      <w:r>
        <w:t>системы</w:t>
      </w:r>
      <w:r>
        <w:rPr>
          <w:spacing w:val="14"/>
        </w:rPr>
        <w:t xml:space="preserve"> </w:t>
      </w:r>
      <w:r>
        <w:t>мозга,</w:t>
      </w:r>
      <w:r>
        <w:rPr>
          <w:spacing w:val="15"/>
        </w:rPr>
        <w:t xml:space="preserve"> </w:t>
      </w:r>
      <w:proofErr w:type="gramStart"/>
      <w:r>
        <w:t>расположенной</w:t>
      </w:r>
      <w:r w:rsidR="00540785">
        <w:t xml:space="preserve"> </w:t>
      </w:r>
      <w:r>
        <w:rPr>
          <w:spacing w:val="-67"/>
        </w:rPr>
        <w:t xml:space="preserve"> </w:t>
      </w:r>
      <w:r>
        <w:t>в</w:t>
      </w:r>
      <w:proofErr w:type="gramEnd"/>
      <w:r>
        <w:t xml:space="preserve"> подкорке. </w:t>
      </w:r>
      <w:proofErr w:type="spellStart"/>
      <w:r>
        <w:t>Гиппокампус</w:t>
      </w:r>
      <w:proofErr w:type="spellEnd"/>
      <w:r>
        <w:t xml:space="preserve"> стимулирует рост новых нейронов в мозгу, новых</w:t>
      </w:r>
      <w:r>
        <w:rPr>
          <w:spacing w:val="1"/>
        </w:rPr>
        <w:t xml:space="preserve"> </w:t>
      </w:r>
      <w:r>
        <w:t>нейронных</w:t>
      </w:r>
      <w:r>
        <w:rPr>
          <w:spacing w:val="1"/>
        </w:rPr>
        <w:t xml:space="preserve"> </w:t>
      </w:r>
      <w:r>
        <w:t>сетей,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долговременной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proofErr w:type="spellStart"/>
      <w:r>
        <w:t>гиппокампус</w:t>
      </w:r>
      <w:proofErr w:type="spellEnd"/>
      <w:r>
        <w:rPr>
          <w:spacing w:val="1"/>
        </w:rPr>
        <w:t xml:space="preserve"> </w:t>
      </w:r>
      <w:r>
        <w:t>поврежден,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что-либо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2"/>
        </w:rPr>
        <w:t xml:space="preserve"> </w:t>
      </w:r>
      <w:r>
        <w:t>возможным.</w:t>
      </w:r>
    </w:p>
    <w:p w:rsidR="00900A14" w:rsidRDefault="0005485E" w:rsidP="00540785">
      <w:pPr>
        <w:pStyle w:val="a3"/>
        <w:ind w:right="108" w:firstLine="448"/>
        <w:jc w:val="left"/>
      </w:pPr>
      <w:r>
        <w:t xml:space="preserve">Подвергается изменениям </w:t>
      </w:r>
      <w:proofErr w:type="spellStart"/>
      <w:r>
        <w:t>амигдала</w:t>
      </w:r>
      <w:proofErr w:type="spellEnd"/>
      <w:r>
        <w:rPr>
          <w:spacing w:val="1"/>
        </w:rPr>
        <w:t xml:space="preserve"> </w:t>
      </w:r>
      <w:r>
        <w:t>- это хранилище эмоциональной</w:t>
      </w:r>
      <w:r>
        <w:rPr>
          <w:spacing w:val="1"/>
        </w:rPr>
        <w:t xml:space="preserve"> </w:t>
      </w:r>
      <w:r>
        <w:t>памяти, здесь наше счастье и наша радость, но здесь же и все наши триггеры,</w:t>
      </w:r>
      <w:r>
        <w:rPr>
          <w:spacing w:val="1"/>
        </w:rPr>
        <w:t xml:space="preserve"> </w:t>
      </w:r>
      <w:r>
        <w:t>кнопки, на которые изо всех сил нажимают окружающие. Триггеры – это</w:t>
      </w:r>
      <w:r>
        <w:rPr>
          <w:spacing w:val="1"/>
        </w:rPr>
        <w:t xml:space="preserve"> </w:t>
      </w:r>
      <w:r>
        <w:t>стимулы, которые вызывают неприятные воспоминания. Она 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выживания.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защищает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 xml:space="preserve">памяти </w:t>
      </w:r>
      <w:proofErr w:type="gramStart"/>
      <w:r>
        <w:t>ситуацию угрозы</w:t>
      </w:r>
      <w:proofErr w:type="gramEnd"/>
      <w:r>
        <w:rPr>
          <w:spacing w:val="1"/>
        </w:rPr>
        <w:t xml:space="preserve"> </w:t>
      </w:r>
      <w:r>
        <w:t>и мы мгновенно чувствуем страх или гнев. При</w:t>
      </w:r>
      <w:r>
        <w:rPr>
          <w:spacing w:val="1"/>
        </w:rPr>
        <w:t xml:space="preserve"> </w:t>
      </w:r>
      <w:r>
        <w:t xml:space="preserve">хроническом стрессе </w:t>
      </w:r>
      <w:proofErr w:type="spellStart"/>
      <w:r>
        <w:t>амигдала</w:t>
      </w:r>
      <w:proofErr w:type="spellEnd"/>
      <w:r>
        <w:t xml:space="preserve"> уменьшается в размерах и это способствует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раздражительности,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паники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депрессии.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уменьшенной</w:t>
      </w:r>
      <w:r>
        <w:rPr>
          <w:spacing w:val="64"/>
        </w:rPr>
        <w:t xml:space="preserve"> </w:t>
      </w:r>
      <w:proofErr w:type="spellStart"/>
      <w:r>
        <w:t>амигдале</w:t>
      </w:r>
      <w:proofErr w:type="spellEnd"/>
      <w:r>
        <w:rPr>
          <w:spacing w:val="66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62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сопереживанию,</w:t>
      </w:r>
      <w:r w:rsidR="00540785">
        <w:t xml:space="preserve"> </w:t>
      </w:r>
      <w:r>
        <w:t>состраданию,</w:t>
      </w:r>
      <w:r>
        <w:rPr>
          <w:spacing w:val="1"/>
        </w:rPr>
        <w:t xml:space="preserve"> </w:t>
      </w:r>
      <w:r>
        <w:t>сочувствию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агрессивных</w:t>
      </w:r>
      <w:r>
        <w:rPr>
          <w:spacing w:val="1"/>
        </w:rPr>
        <w:t xml:space="preserve"> </w:t>
      </w:r>
      <w:proofErr w:type="gramStart"/>
      <w:r>
        <w:t>и</w:t>
      </w:r>
      <w:r w:rsidR="00540785">
        <w:t xml:space="preserve"> </w:t>
      </w:r>
      <w:r>
        <w:rPr>
          <w:spacing w:val="-67"/>
        </w:rPr>
        <w:t xml:space="preserve"> </w:t>
      </w:r>
      <w:r>
        <w:t>жестоких</w:t>
      </w:r>
      <w:proofErr w:type="gramEnd"/>
      <w:r>
        <w:rPr>
          <w:spacing w:val="-4"/>
        </w:rPr>
        <w:t xml:space="preserve"> </w:t>
      </w:r>
      <w:r>
        <w:t>личностей.</w:t>
      </w:r>
    </w:p>
    <w:p w:rsidR="00900A14" w:rsidRDefault="0005485E" w:rsidP="00540785">
      <w:pPr>
        <w:pStyle w:val="a3"/>
        <w:spacing w:line="242" w:lineRule="auto"/>
        <w:ind w:right="106" w:firstLine="448"/>
        <w:jc w:val="left"/>
      </w:pPr>
      <w:r>
        <w:t>Для многих из нас, и особенно для</w:t>
      </w:r>
      <w:r>
        <w:rPr>
          <w:spacing w:val="1"/>
        </w:rPr>
        <w:t xml:space="preserve"> </w:t>
      </w:r>
      <w:r>
        <w:t>авторитарных родителей это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откровением.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хотят</w:t>
      </w:r>
      <w:r>
        <w:rPr>
          <w:spacing w:val="71"/>
        </w:rPr>
        <w:t xml:space="preserve"> </w:t>
      </w:r>
      <w:r>
        <w:t>развить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посредством</w:t>
      </w:r>
      <w:r>
        <w:rPr>
          <w:spacing w:val="10"/>
        </w:rPr>
        <w:t xml:space="preserve"> </w:t>
      </w:r>
      <w:r>
        <w:t>доминантного</w:t>
      </w:r>
      <w:r>
        <w:rPr>
          <w:spacing w:val="13"/>
        </w:rPr>
        <w:t xml:space="preserve"> </w:t>
      </w:r>
      <w:r>
        <w:t>воспитания,</w:t>
      </w:r>
      <w:r>
        <w:rPr>
          <w:spacing w:val="11"/>
        </w:rPr>
        <w:t xml:space="preserve"> </w:t>
      </w:r>
      <w:r>
        <w:t>они,</w:t>
      </w:r>
      <w:r>
        <w:rPr>
          <w:spacing w:val="10"/>
        </w:rPr>
        <w:t xml:space="preserve"> </w:t>
      </w:r>
      <w:r>
        <w:t>наоборот,</w:t>
      </w:r>
      <w:r>
        <w:rPr>
          <w:spacing w:val="11"/>
        </w:rPr>
        <w:t xml:space="preserve"> </w:t>
      </w:r>
      <w:r>
        <w:t>разрушают,</w:t>
      </w:r>
      <w:r>
        <w:rPr>
          <w:spacing w:val="11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именно</w:t>
      </w:r>
    </w:p>
    <w:p w:rsidR="00900A14" w:rsidRDefault="0005485E" w:rsidP="00331737">
      <w:pPr>
        <w:pStyle w:val="a3"/>
        <w:ind w:right="114"/>
        <w:jc w:val="left"/>
      </w:pPr>
      <w:r>
        <w:t>-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дисциплину,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учебе,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эмоций.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кричат,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бьют,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постоянно во всем контролируют и лишают самостоятельности, лобные доли</w:t>
      </w:r>
      <w:r>
        <w:rPr>
          <w:spacing w:val="1"/>
        </w:rPr>
        <w:t xml:space="preserve"> </w:t>
      </w:r>
      <w:r>
        <w:t xml:space="preserve">у них </w:t>
      </w:r>
      <w:r>
        <w:lastRenderedPageBreak/>
        <w:t>уменьшаются, перестают активно работать и могут вообще в принципе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развиться</w:t>
      </w:r>
      <w:r>
        <w:rPr>
          <w:spacing w:val="3"/>
        </w:rPr>
        <w:t xml:space="preserve"> </w:t>
      </w:r>
      <w:r>
        <w:t>до нормальных</w:t>
      </w:r>
      <w:r>
        <w:rPr>
          <w:spacing w:val="-3"/>
        </w:rPr>
        <w:t xml:space="preserve"> </w:t>
      </w:r>
      <w:r>
        <w:t>размеров.</w:t>
      </w:r>
    </w:p>
    <w:p w:rsidR="00900A14" w:rsidRDefault="0005485E" w:rsidP="00540785">
      <w:pPr>
        <w:pStyle w:val="a3"/>
        <w:ind w:right="109" w:firstLine="448"/>
        <w:jc w:val="left"/>
      </w:pPr>
      <w:bookmarkStart w:id="0" w:name="_GoBack"/>
      <w:bookmarkEnd w:id="0"/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ответственностью, планированием и самоконтролем, которые ленивы и легко</w:t>
      </w:r>
      <w:r>
        <w:rPr>
          <w:spacing w:val="-67"/>
        </w:rPr>
        <w:t xml:space="preserve"> </w:t>
      </w:r>
      <w:r>
        <w:t xml:space="preserve">впадают в раздражение и </w:t>
      </w:r>
      <w:proofErr w:type="gramStart"/>
      <w:r>
        <w:t>тревогу</w:t>
      </w:r>
      <w:proofErr w:type="gramEnd"/>
      <w:r>
        <w:t xml:space="preserve"> и мы можем предположить, что в их жизни</w:t>
      </w:r>
      <w:r>
        <w:rPr>
          <w:spacing w:val="1"/>
        </w:rPr>
        <w:t xml:space="preserve"> </w:t>
      </w:r>
      <w:r>
        <w:t>стресс и насилие были частым</w:t>
      </w:r>
      <w:r>
        <w:rPr>
          <w:spacing w:val="1"/>
        </w:rPr>
        <w:t xml:space="preserve"> </w:t>
      </w:r>
      <w:r>
        <w:t>явлением. Конечно есть еще много и других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каждому,</w:t>
      </w:r>
      <w:r>
        <w:rPr>
          <w:spacing w:val="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предотвратить</w:t>
      </w:r>
      <w:r>
        <w:rPr>
          <w:spacing w:val="-2"/>
        </w:rPr>
        <w:t xml:space="preserve"> </w:t>
      </w:r>
      <w:r>
        <w:t>такое развитие.</w:t>
      </w:r>
    </w:p>
    <w:sectPr w:rsidR="00900A14" w:rsidSect="00331737">
      <w:pgSz w:w="11910" w:h="16840"/>
      <w:pgMar w:top="1040" w:right="853" w:bottom="113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0A14"/>
    <w:rsid w:val="0005485E"/>
    <w:rsid w:val="00331737"/>
    <w:rsid w:val="00540785"/>
    <w:rsid w:val="0090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BF20"/>
  <w15:docId w15:val="{D2121D30-B602-4CED-8D7C-643305C3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2024-08-21T05:05:00Z</dcterms:created>
  <dcterms:modified xsi:type="dcterms:W3CDTF">2024-08-21T06:40:00Z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2024-08-21T00:00:00Z</vt:filetime>
  </property>
</Properties>
</file>